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Winter Cooking Demo SARE dot survey 2.18.17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SKBT menu: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color w:val="675040"/>
          <w:sz w:val="20"/>
          <w:szCs w:val="20"/>
          <w:highlight w:val="white"/>
        </w:rPr>
      </w:pPr>
      <w:r w:rsidDel="00000000" w:rsidR="00000000" w:rsidRPr="00000000">
        <w:rPr>
          <w:b w:val="1"/>
          <w:color w:val="675040"/>
          <w:sz w:val="20"/>
          <w:szCs w:val="20"/>
          <w:highlight w:val="white"/>
          <w:rtl w:val="0"/>
        </w:rPr>
        <w:t xml:space="preserve">Classic Beef Stew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color w:val="675040"/>
          <w:sz w:val="20"/>
          <w:szCs w:val="20"/>
          <w:highlight w:val="white"/>
        </w:rPr>
      </w:pPr>
      <w:r w:rsidDel="00000000" w:rsidR="00000000" w:rsidRPr="00000000">
        <w:rPr>
          <w:b w:val="1"/>
          <w:color w:val="675040"/>
          <w:sz w:val="20"/>
          <w:szCs w:val="20"/>
          <w:highlight w:val="white"/>
          <w:rtl w:val="0"/>
        </w:rPr>
        <w:t xml:space="preserve">Carrot Coconut Soup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color w:val="675040"/>
          <w:sz w:val="20"/>
          <w:szCs w:val="20"/>
          <w:highlight w:val="white"/>
        </w:rPr>
      </w:pPr>
      <w:r w:rsidDel="00000000" w:rsidR="00000000" w:rsidRPr="00000000">
        <w:rPr>
          <w:b w:val="1"/>
          <w:color w:val="675040"/>
          <w:sz w:val="20"/>
          <w:szCs w:val="20"/>
          <w:highlight w:val="white"/>
          <w:rtl w:val="0"/>
        </w:rPr>
        <w:t xml:space="preserve">Lentil and Winter Veggie Curry </w:t>
      </w:r>
    </w:p>
    <w:p w:rsidR="00000000" w:rsidDel="00000000" w:rsidP="00000000" w:rsidRDefault="00000000" w:rsidRPr="00000000" w14:paraId="00000006">
      <w:pPr>
        <w:contextualSpacing w:val="0"/>
        <w:rPr>
          <w:b w:val="1"/>
          <w:color w:val="675040"/>
          <w:sz w:val="20"/>
          <w:szCs w:val="20"/>
          <w:highlight w:val="white"/>
        </w:rPr>
      </w:pPr>
      <w:r w:rsidDel="00000000" w:rsidR="00000000" w:rsidRPr="00000000">
        <w:rPr>
          <w:b w:val="1"/>
          <w:color w:val="675040"/>
          <w:sz w:val="20"/>
          <w:szCs w:val="20"/>
          <w:highlight w:val="white"/>
          <w:rtl w:val="0"/>
        </w:rPr>
        <w:t xml:space="preserve">Freezer Friendly/Family Style Shepherd's Pie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color w:val="675040"/>
          <w:sz w:val="20"/>
          <w:szCs w:val="20"/>
          <w:highlight w:val="white"/>
        </w:rPr>
      </w:pPr>
      <w:r w:rsidDel="00000000" w:rsidR="00000000" w:rsidRPr="00000000">
        <w:rPr>
          <w:b w:val="1"/>
          <w:color w:val="675040"/>
          <w:sz w:val="20"/>
          <w:szCs w:val="20"/>
          <w:highlight w:val="white"/>
          <w:rtl w:val="0"/>
        </w:rPr>
        <w:t xml:space="preserve">Freezer Friendly/Family Style Vegetarian Winter Squash Lasagna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Did the tasting influence your decision to come to the market today?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Yes - 10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No - 17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Total - 27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Have you bought/do you plan to buy because of this tasting:</w:t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Kale - 4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Arugula - 3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Carrots - 6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Onions - 3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Parsnips - 1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Potatoes - 4</w:t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Winter Squash - 3</w:t>
      </w:r>
      <w:r w:rsidDel="00000000" w:rsidR="00000000" w:rsidRPr="00000000">
        <w:rPr>
          <w:b w:val="1"/>
          <w:rtl w:val="0"/>
        </w:rPr>
        <w:br w:type="textWrapping"/>
        <w:br w:type="textWrapping"/>
        <w:br w:type="textWrapping"/>
        <w:t xml:space="preserve">Winter Cooking Demo dot survey 3.18.17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SKBT tasting: </w:t>
      </w: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lemon spinach chicken soup, a potato leek vegan soup, a salad w a springy yogurt herb dressing, sweet treats (email info.kkcooks@gmail.com to find out exactly what they had!)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Did this tasting influence your decision to come today?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Yes - 7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No - 12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Have you or do you plan on buying because of this tasting event?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Greens - 4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Herbs - 7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Carrots - 5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Radish - 3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Potatoes - 7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Other - 10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