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F4" w:rsidRDefault="002E22F4" w:rsidP="002E22F4">
      <w:pPr>
        <w:jc w:val="center"/>
      </w:pPr>
      <w:r>
        <w:t xml:space="preserve">Improving Weight Gain in Goats Grazing Cover Crops Selected through Soil </w:t>
      </w:r>
      <w:r w:rsidR="000A1936">
        <w:t xml:space="preserve">Health </w:t>
      </w:r>
      <w:r>
        <w:t>Samples:</w:t>
      </w:r>
    </w:p>
    <w:p w:rsidR="008132EA" w:rsidRDefault="002E22F4" w:rsidP="002E22F4">
      <w:pPr>
        <w:jc w:val="center"/>
      </w:pPr>
      <w:r>
        <w:t>SARE Partnership Grant ONC15-004</w:t>
      </w:r>
    </w:p>
    <w:p w:rsidR="002E22F4" w:rsidRDefault="002E22F4" w:rsidP="002E22F4">
      <w:pPr>
        <w:jc w:val="center"/>
      </w:pPr>
      <w:r>
        <w:t>By Susan Jaster, Farm Outreach Worker, West Central Region</w:t>
      </w:r>
    </w:p>
    <w:p w:rsidR="006470EC" w:rsidRDefault="006470EC">
      <w:r>
        <w:t xml:space="preserve">Writing the grant is not as difficult as coming up with </w:t>
      </w:r>
      <w:r w:rsidR="002E22F4">
        <w:t xml:space="preserve">a viable, practical </w:t>
      </w:r>
      <w:r>
        <w:t>idea,</w:t>
      </w:r>
      <w:r w:rsidR="002E22F4">
        <w:t xml:space="preserve"> which will actually prove or disprove a point;</w:t>
      </w:r>
      <w:r>
        <w:t xml:space="preserve"> unless something </w:t>
      </w:r>
      <w:r w:rsidR="002E22F4">
        <w:t>has been nagging at you</w:t>
      </w:r>
      <w:r>
        <w:t>.</w:t>
      </w:r>
      <w:r w:rsidR="008A7360" w:rsidRPr="008A7360">
        <w:t xml:space="preserve"> </w:t>
      </w:r>
      <w:r w:rsidR="008A7360">
        <w:t>The</w:t>
      </w:r>
      <w:r w:rsidR="002E22F4">
        <w:t>n the</w:t>
      </w:r>
      <w:r w:rsidR="008A7360">
        <w:t xml:space="preserve"> theme for the </w:t>
      </w:r>
      <w:r w:rsidR="00000E59">
        <w:t xml:space="preserve">2015 NCR </w:t>
      </w:r>
      <w:r w:rsidR="002E22F4">
        <w:t>SARE Partnership G</w:t>
      </w:r>
      <w:r w:rsidR="008A7360">
        <w:t>rant caught my eye.</w:t>
      </w:r>
      <w:r w:rsidR="002E22F4">
        <w:t xml:space="preserve"> A heavy emphasis would be placed on projects that used cover crops and</w:t>
      </w:r>
      <w:r w:rsidR="00000E59">
        <w:t>/or</w:t>
      </w:r>
      <w:r w:rsidR="002E22F4">
        <w:t xml:space="preserve"> soil health as part of the premise</w:t>
      </w:r>
      <w:r w:rsidR="000A1C2C">
        <w:t>. I was already</w:t>
      </w:r>
      <w:r w:rsidR="002E22F4">
        <w:t xml:space="preserve"> interested in </w:t>
      </w:r>
      <w:r w:rsidR="000A1C2C">
        <w:t xml:space="preserve">and using </w:t>
      </w:r>
      <w:r w:rsidR="002E22F4">
        <w:t>cover crops. I had attended workshops about soil health analysis</w:t>
      </w:r>
      <w:r w:rsidR="00000E59">
        <w:t xml:space="preserve"> and understood the underlying use of this tool.  But goats were my problem! </w:t>
      </w:r>
    </w:p>
    <w:p w:rsidR="00230687" w:rsidRDefault="00C5239E">
      <w:r>
        <w:t xml:space="preserve">Jim and Susie </w:t>
      </w:r>
      <w:proofErr w:type="spellStart"/>
      <w:r>
        <w:t>Hallar</w:t>
      </w:r>
      <w:proofErr w:type="spellEnd"/>
      <w:r w:rsidR="0083358A">
        <w:t xml:space="preserve"> of Holden, MO</w:t>
      </w:r>
      <w:r>
        <w:t xml:space="preserve">, Jeff </w:t>
      </w:r>
      <w:proofErr w:type="spellStart"/>
      <w:r>
        <w:t>Yearington</w:t>
      </w:r>
      <w:proofErr w:type="spellEnd"/>
      <w:r w:rsidR="0083358A">
        <w:t xml:space="preserve"> of </w:t>
      </w:r>
      <w:proofErr w:type="spellStart"/>
      <w:r w:rsidR="0083358A">
        <w:t>Drumm</w:t>
      </w:r>
      <w:proofErr w:type="spellEnd"/>
      <w:r w:rsidR="0083358A">
        <w:t xml:space="preserve"> Farm for Children in Independence</w:t>
      </w:r>
      <w:r>
        <w:t>, Ralph Williams and Lynne Stark</w:t>
      </w:r>
      <w:r w:rsidR="00000E59">
        <w:t xml:space="preserve"> </w:t>
      </w:r>
      <w:r w:rsidR="0083358A">
        <w:t xml:space="preserve">of </w:t>
      </w:r>
      <w:proofErr w:type="spellStart"/>
      <w:r w:rsidR="0083358A">
        <w:t>Lynnewood</w:t>
      </w:r>
      <w:proofErr w:type="spellEnd"/>
      <w:r w:rsidR="0083358A">
        <w:t xml:space="preserve"> Farm Harrisonville, MO </w:t>
      </w:r>
      <w:r w:rsidR="00000E59">
        <w:t>were interested in using a grant to help them figure out how to get more consumers in the Midwest to</w:t>
      </w:r>
      <w:r>
        <w:t xml:space="preserve"> try chevon</w:t>
      </w:r>
      <w:r w:rsidR="00000E59">
        <w:t xml:space="preserve"> </w:t>
      </w:r>
      <w:r>
        <w:t>(</w:t>
      </w:r>
      <w:r w:rsidR="00000E59">
        <w:t>goat meat</w:t>
      </w:r>
      <w:r>
        <w:t>)</w:t>
      </w:r>
      <w:r w:rsidR="00000E59">
        <w:t xml:space="preserve">. We could try for a feasibility grant, run lots of </w:t>
      </w:r>
      <w:r w:rsidR="00680120">
        <w:t xml:space="preserve">expensive </w:t>
      </w:r>
      <w:r w:rsidR="00000E59">
        <w:t>tests on goat meat, sample</w:t>
      </w:r>
      <w:r w:rsidR="00230687">
        <w:t xml:space="preserve"> barbequed goat meat at farmers markets and grocery stores, create surveys, spend lots of time and money trying to get consumers past what “their friends and relatives had</w:t>
      </w:r>
      <w:r w:rsidR="00230687" w:rsidRPr="00230687">
        <w:rPr>
          <w:b/>
          <w:i/>
        </w:rPr>
        <w:t xml:space="preserve"> told</w:t>
      </w:r>
      <w:r w:rsidR="00230687">
        <w:t xml:space="preserve"> them about goat meat”,</w:t>
      </w:r>
      <w:r>
        <w:t xml:space="preserve"> even though we kne</w:t>
      </w:r>
      <w:r w:rsidR="00230687">
        <w:t>w that many consumers have an aversion to trying new foods. I discussed the idea with colleagues and the interested goat producers</w:t>
      </w:r>
      <w:r>
        <w:t xml:space="preserve"> but t</w:t>
      </w:r>
      <w:r w:rsidR="00230687">
        <w:t xml:space="preserve">he SARE Partnership Grant theme </w:t>
      </w:r>
      <w:r w:rsidR="00CC31FF">
        <w:t>afflicted</w:t>
      </w:r>
      <w:r w:rsidR="00230687">
        <w:t xml:space="preserve"> my mind</w:t>
      </w:r>
      <w:r>
        <w:t>! W</w:t>
      </w:r>
      <w:r w:rsidR="00CC31FF">
        <w:t xml:space="preserve">e </w:t>
      </w:r>
      <w:r w:rsidR="000A1C2C">
        <w:t xml:space="preserve">brainstormed a little more and </w:t>
      </w:r>
      <w:r w:rsidR="00CC31FF">
        <w:t>came up with a</w:t>
      </w:r>
      <w:r w:rsidR="00230687">
        <w:t xml:space="preserve"> plan</w:t>
      </w:r>
      <w:r>
        <w:t xml:space="preserve"> which included cover crops, soil health analysis and goats</w:t>
      </w:r>
      <w:r w:rsidR="00230687">
        <w:t>.</w:t>
      </w:r>
      <w:r w:rsidR="00CC31FF">
        <w:t xml:space="preserve"> </w:t>
      </w:r>
      <w:r w:rsidR="009D2562">
        <w:t>We were not going to be studying goat meat marketing at all.</w:t>
      </w:r>
    </w:p>
    <w:p w:rsidR="0083358A" w:rsidRDefault="00CC31FF" w:rsidP="0083358A">
      <w:r w:rsidRPr="00127B22">
        <w:t xml:space="preserve">The grant application title had to include all aspects of the </w:t>
      </w:r>
      <w:r w:rsidR="00C5239E" w:rsidRPr="00127B22">
        <w:t xml:space="preserve">theme and </w:t>
      </w:r>
      <w:r w:rsidRPr="00127B22">
        <w:t>project to get noticed</w:t>
      </w:r>
      <w:r w:rsidR="00C5239E" w:rsidRPr="00127B22">
        <w:t>.</w:t>
      </w:r>
      <w:r w:rsidRPr="00127B22">
        <w:t xml:space="preserve"> I had to fill out most of the application </w:t>
      </w:r>
      <w:r w:rsidR="00127B22">
        <w:t>before I came up with the title: Improving Weight Gain in Goats Grazing Cover Crops</w:t>
      </w:r>
      <w:r w:rsidR="00D50DDD">
        <w:t xml:space="preserve"> selected through Soil Samples.</w:t>
      </w:r>
      <w:r w:rsidR="00127B22">
        <w:t xml:space="preserve"> </w:t>
      </w:r>
      <w:r>
        <w:t xml:space="preserve"> </w:t>
      </w:r>
      <w:r w:rsidR="00127B22">
        <w:t>The basic plan was to take soil samples and have them analyzed at a soil health analysis lab</w:t>
      </w:r>
      <w:r w:rsidR="004D6E22">
        <w:t xml:space="preserve"> and</w:t>
      </w:r>
      <w:r w:rsidR="00127B22">
        <w:t xml:space="preserve"> select cover crops</w:t>
      </w:r>
      <w:r w:rsidR="004D6E22">
        <w:t xml:space="preserve"> know</w:t>
      </w:r>
      <w:r w:rsidR="00D50DDD">
        <w:t>n</w:t>
      </w:r>
      <w:r w:rsidR="004D6E22">
        <w:t xml:space="preserve"> to correct </w:t>
      </w:r>
      <w:r w:rsidR="00D50DDD">
        <w:t xml:space="preserve">or assist in correcting </w:t>
      </w:r>
      <w:r w:rsidR="004D6E22">
        <w:t>those</w:t>
      </w:r>
      <w:r w:rsidR="00127B22">
        <w:t xml:space="preserve"> soil deficiencies.  </w:t>
      </w:r>
      <w:r w:rsidR="004D6E22">
        <w:t>A cocktail of cover crops</w:t>
      </w:r>
      <w:r w:rsidR="00802039">
        <w:t xml:space="preserve"> (CC)</w:t>
      </w:r>
      <w:r w:rsidR="004D6E22">
        <w:t xml:space="preserve"> was selected (including grasses, legumes and forbs) with the goals of the project in mind.  The cover crops had t</w:t>
      </w:r>
      <w:r w:rsidR="0083358A">
        <w:t>o be tall</w:t>
      </w:r>
      <w:r w:rsidR="004D6E22">
        <w:t>,</w:t>
      </w:r>
      <w:r w:rsidR="0083358A">
        <w:t xml:space="preserve"> since goats prefer to eat with their head up,</w:t>
      </w:r>
      <w:r w:rsidR="004D6E22">
        <w:t xml:space="preserve"> and they had to i</w:t>
      </w:r>
      <w:r w:rsidR="00802039">
        <w:t>mprove the soil. The CC</w:t>
      </w:r>
      <w:r w:rsidR="004D6E22">
        <w:t>, all annual plants</w:t>
      </w:r>
      <w:r w:rsidR="00AA75B7">
        <w:t>,</w:t>
      </w:r>
      <w:r w:rsidR="004D6E22">
        <w:t xml:space="preserve"> </w:t>
      </w:r>
      <w:proofErr w:type="gramStart"/>
      <w:r w:rsidR="004D6E22">
        <w:t>were</w:t>
      </w:r>
      <w:proofErr w:type="gramEnd"/>
      <w:r w:rsidR="004D6E22">
        <w:t xml:space="preserve"> also selected for the season in which they would be eaten as feed. If the test was to be conducte</w:t>
      </w:r>
      <w:r w:rsidR="00802039">
        <w:t>d in winter, all the CC</w:t>
      </w:r>
      <w:r w:rsidR="004D6E22">
        <w:t xml:space="preserve"> </w:t>
      </w:r>
      <w:proofErr w:type="gramStart"/>
      <w:r w:rsidR="004D6E22">
        <w:t>were</w:t>
      </w:r>
      <w:proofErr w:type="gramEnd"/>
      <w:r w:rsidR="004D6E22">
        <w:t xml:space="preserve"> cold hardy and the same for summer, they had to be heat tolerant. Broadcasting would be the application method for all four tests.  The plots were 50 feet by 50 feet, fenced in with solar powered </w:t>
      </w:r>
      <w:r w:rsidR="00AA75B7">
        <w:t>poly-wire, a shelter and water buckets we</w:t>
      </w:r>
      <w:r w:rsidR="00802039">
        <w:t>re also provided. The CC</w:t>
      </w:r>
      <w:r w:rsidR="00AA75B7">
        <w:t xml:space="preserve"> cocktail (all annuals) was broadcast over the perennial pasture at each farm.  When the test plots had grown to a reasonable grazing/browsing height</w:t>
      </w:r>
      <w:r w:rsidR="00EE6BE1">
        <w:t xml:space="preserve"> </w:t>
      </w:r>
      <w:r w:rsidR="00256948">
        <w:t>(8 to 18 inches tall)</w:t>
      </w:r>
      <w:r w:rsidR="00AA75B7">
        <w:t xml:space="preserve"> for goats, we weighed 5 goats and placed them </w:t>
      </w:r>
      <w:r w:rsidR="00D50DDD">
        <w:t xml:space="preserve">in </w:t>
      </w:r>
      <w:r w:rsidR="00802039">
        <w:t>the CC</w:t>
      </w:r>
      <w:r w:rsidR="00AA75B7">
        <w:t xml:space="preserve"> plot and weighed 5 more goats to eat the regular pasture as it occurred on each of the three farms. I measured the height of the forages in each pen </w:t>
      </w:r>
      <w:r w:rsidR="00D50DDD">
        <w:t>and calculated the grazing days possible.  Then after three to five days the goats were removed from the pen and weighed again to see if there was any gain.  There were four grazing/browsing periods over two years on all three farms. The goal was to have two tests in winter and two in summer, high stress times for goats and plants.  The best laid plans do not always work out and weather was a problem</w:t>
      </w:r>
      <w:r w:rsidR="009D2562">
        <w:t xml:space="preserve"> too.  Actually the goats were in the test plots in September, 2015, May, August and December of 2016.</w:t>
      </w:r>
    </w:p>
    <w:p w:rsidR="00482736" w:rsidRDefault="00482736" w:rsidP="0083358A">
      <w:r>
        <w:t xml:space="preserve">All Soil Health Analysis was completed at the </w:t>
      </w:r>
      <w:r w:rsidR="0025576F">
        <w:t xml:space="preserve">Soil Health Assessment Center at the </w:t>
      </w:r>
      <w:r>
        <w:t>University of Missouri</w:t>
      </w:r>
      <w:r w:rsidR="00256948">
        <w:t>.</w:t>
      </w:r>
      <w:r>
        <w:t xml:space="preserve"> The soil samples show that there was improvement over the two year period. </w:t>
      </w:r>
    </w:p>
    <w:p w:rsidR="00482736" w:rsidRDefault="00482736" w:rsidP="0083358A"/>
    <w:tbl>
      <w:tblPr>
        <w:tblW w:w="8916" w:type="dxa"/>
        <w:tblInd w:w="108" w:type="dxa"/>
        <w:tblLook w:val="04A0" w:firstRow="1" w:lastRow="0" w:firstColumn="1" w:lastColumn="0" w:noHBand="0" w:noVBand="1"/>
      </w:tblPr>
      <w:tblGrid>
        <w:gridCol w:w="1748"/>
        <w:gridCol w:w="1049"/>
        <w:gridCol w:w="603"/>
        <w:gridCol w:w="646"/>
        <w:gridCol w:w="976"/>
        <w:gridCol w:w="976"/>
        <w:gridCol w:w="976"/>
        <w:gridCol w:w="976"/>
        <w:gridCol w:w="976"/>
      </w:tblGrid>
      <w:tr w:rsidR="00482736" w:rsidRPr="005B3662" w:rsidTr="001045D4">
        <w:trPr>
          <w:trHeight w:val="528"/>
        </w:trPr>
        <w:tc>
          <w:tcPr>
            <w:tcW w:w="4036" w:type="dxa"/>
            <w:gridSpan w:val="4"/>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b/>
                <w:bCs/>
                <w:color w:val="000000"/>
                <w:sz w:val="40"/>
                <w:szCs w:val="40"/>
                <w:u w:val="single"/>
              </w:rPr>
            </w:pPr>
            <w:r w:rsidRPr="005B3662">
              <w:rPr>
                <w:rFonts w:ascii="Calibri" w:eastAsia="Times New Roman" w:hAnsi="Calibri" w:cs="Times New Roman"/>
                <w:b/>
                <w:bCs/>
                <w:noProof/>
                <w:color w:val="000000"/>
                <w:sz w:val="40"/>
                <w:szCs w:val="40"/>
                <w:u w:val="single"/>
              </w:rPr>
              <w:lastRenderedPageBreak/>
              <mc:AlternateContent>
                <mc:Choice Requires="wps">
                  <w:drawing>
                    <wp:anchor distT="0" distB="0" distL="114300" distR="114300" simplePos="0" relativeHeight="251659264" behindDoc="0" locked="0" layoutInCell="1" allowOverlap="1" wp14:anchorId="4AC80698" wp14:editId="76B1C517">
                      <wp:simplePos x="0" y="0"/>
                      <wp:positionH relativeFrom="column">
                        <wp:posOffset>-555625</wp:posOffset>
                      </wp:positionH>
                      <wp:positionV relativeFrom="paragraph">
                        <wp:posOffset>-611505</wp:posOffset>
                      </wp:positionV>
                      <wp:extent cx="6578600" cy="438785"/>
                      <wp:effectExtent l="0" t="0" r="1270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438785"/>
                              </a:xfrm>
                              <a:prstGeom prst="rect">
                                <a:avLst/>
                              </a:prstGeom>
                              <a:solidFill>
                                <a:srgbClr val="FFFFFF"/>
                              </a:solidFill>
                              <a:ln w="9525">
                                <a:solidFill>
                                  <a:srgbClr val="000000"/>
                                </a:solidFill>
                                <a:miter lim="800000"/>
                                <a:headEnd/>
                                <a:tailEnd/>
                              </a:ln>
                            </wps:spPr>
                            <wps:txbx>
                              <w:txbxContent>
                                <w:p w:rsidR="001045D4" w:rsidRDefault="001045D4" w:rsidP="00482736">
                                  <w:r w:rsidRPr="005B3662">
                                    <w:rPr>
                                      <w:rFonts w:ascii="Calibri" w:eastAsia="Times New Roman" w:hAnsi="Calibri" w:cs="Times New Roman"/>
                                      <w:b/>
                                      <w:bCs/>
                                      <w:color w:val="000000"/>
                                      <w:sz w:val="40"/>
                                      <w:szCs w:val="40"/>
                                      <w:u w:val="single"/>
                                    </w:rPr>
                                    <w:t>Results of Soil Samples</w:t>
                                  </w:r>
                                  <w:r>
                                    <w:rPr>
                                      <w:rFonts w:ascii="Calibri" w:eastAsia="Times New Roman" w:hAnsi="Calibri" w:cs="Times New Roman"/>
                                      <w:b/>
                                      <w:bCs/>
                                      <w:color w:val="000000"/>
                                      <w:sz w:val="40"/>
                                      <w:szCs w:val="40"/>
                                      <w:u w:val="single"/>
                                    </w:rPr>
                                    <w:t xml:space="preserve"> SARE Partnership Grant ONC15-004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75pt;margin-top:-48.15pt;width:518pt;height:3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">
                      <v:textbox>
                        <w:txbxContent>
                          <w:p w:rsidR="001045D4" w:rsidRDefault="001045D4" w:rsidP="00482736">
                            <w:r w:rsidRPr="005B3662">
                              <w:rPr>
                                <w:rFonts w:ascii="Calibri" w:eastAsia="Times New Roman" w:hAnsi="Calibri" w:cs="Times New Roman"/>
                                <w:b/>
                                <w:bCs/>
                                <w:color w:val="000000"/>
                                <w:sz w:val="40"/>
                                <w:szCs w:val="40"/>
                                <w:u w:val="single"/>
                              </w:rPr>
                              <w:t>Results of Soil Samples</w:t>
                            </w:r>
                            <w:r>
                              <w:rPr>
                                <w:rFonts w:ascii="Calibri" w:eastAsia="Times New Roman" w:hAnsi="Calibri" w:cs="Times New Roman"/>
                                <w:b/>
                                <w:bCs/>
                                <w:color w:val="000000"/>
                                <w:sz w:val="40"/>
                                <w:szCs w:val="40"/>
                                <w:u w:val="single"/>
                              </w:rPr>
                              <w:t xml:space="preserve"> SARE Partnership Grant ONC15-004</w:t>
                            </w:r>
                          </w:p>
                        </w:txbxContent>
                      </v:textbox>
                    </v:shape>
                  </w:pict>
                </mc:Fallback>
              </mc:AlternateConten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p>
        </w:tc>
      </w:tr>
      <w:tr w:rsidR="00482736" w:rsidRPr="005B3662" w:rsidTr="001045D4">
        <w:trPr>
          <w:trHeight w:val="288"/>
        </w:trPr>
        <w:tc>
          <w:tcPr>
            <w:tcW w:w="1748"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r w:rsidRPr="005B3662">
              <w:rPr>
                <w:rFonts w:ascii="Calibri" w:eastAsia="Times New Roman" w:hAnsi="Calibri" w:cs="Times New Roman"/>
                <w:color w:val="000000"/>
              </w:rPr>
              <w:t>p=pasture</w:t>
            </w:r>
          </w:p>
        </w:tc>
        <w:tc>
          <w:tcPr>
            <w:tcW w:w="1642" w:type="dxa"/>
            <w:gridSpan w:val="2"/>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r w:rsidRPr="005B3662">
              <w:rPr>
                <w:rFonts w:ascii="Calibri" w:eastAsia="Times New Roman" w:hAnsi="Calibri" w:cs="Times New Roman"/>
                <w:color w:val="000000"/>
              </w:rPr>
              <w:t>cc=cover crops</w:t>
            </w:r>
          </w:p>
        </w:tc>
        <w:tc>
          <w:tcPr>
            <w:tcW w:w="64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p>
        </w:tc>
      </w:tr>
      <w:tr w:rsidR="00482736" w:rsidRPr="005B3662" w:rsidTr="001045D4">
        <w:trPr>
          <w:trHeight w:val="288"/>
        </w:trPr>
        <w:tc>
          <w:tcPr>
            <w:tcW w:w="1748"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r w:rsidRPr="005B3662">
              <w:rPr>
                <w:rFonts w:ascii="Calibri" w:eastAsia="Times New Roman" w:hAnsi="Calibri" w:cs="Times New Roman"/>
                <w:color w:val="000000"/>
              </w:rPr>
              <w:t>DRUMM</w:t>
            </w:r>
          </w:p>
        </w:tc>
        <w:tc>
          <w:tcPr>
            <w:tcW w:w="1642" w:type="dxa"/>
            <w:gridSpan w:val="2"/>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b/>
                <w:bCs/>
                <w:color w:val="000000"/>
              </w:rPr>
            </w:pPr>
            <w:r w:rsidRPr="005B3662">
              <w:rPr>
                <w:rFonts w:ascii="Calibri" w:eastAsia="Times New Roman" w:hAnsi="Calibri" w:cs="Times New Roman"/>
                <w:b/>
                <w:bCs/>
                <w:color w:val="000000"/>
              </w:rPr>
              <w:t>soil samples</w:t>
            </w:r>
          </w:p>
        </w:tc>
        <w:tc>
          <w:tcPr>
            <w:tcW w:w="64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b/>
                <w:bCs/>
                <w:color w:val="000000"/>
              </w:rPr>
            </w:pP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b/>
                <w:bCs/>
                <w:color w:val="000000"/>
              </w:rPr>
            </w:pP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b/>
                <w:bCs/>
                <w:color w:val="000000"/>
              </w:rPr>
            </w:pPr>
            <w:r w:rsidRPr="005B3662">
              <w:rPr>
                <w:rFonts w:ascii="Calibri" w:eastAsia="Times New Roman" w:hAnsi="Calibri" w:cs="Times New Roman"/>
                <w:b/>
                <w:bCs/>
                <w:color w:val="000000"/>
              </w:rPr>
              <w:t>7d PMN</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b/>
                <w:bCs/>
                <w:color w:val="000000"/>
              </w:rPr>
            </w:pPr>
            <w:r w:rsidRPr="005B3662">
              <w:rPr>
                <w:rFonts w:ascii="Calibri" w:eastAsia="Times New Roman" w:hAnsi="Calibri" w:cs="Times New Roman"/>
                <w:b/>
                <w:bCs/>
                <w:color w:val="000000"/>
              </w:rPr>
              <w:t>WSA</w:t>
            </w:r>
          </w:p>
        </w:tc>
        <w:tc>
          <w:tcPr>
            <w:tcW w:w="1952" w:type="dxa"/>
            <w:gridSpan w:val="2"/>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b/>
                <w:bCs/>
                <w:color w:val="000000"/>
              </w:rPr>
            </w:pPr>
            <w:r w:rsidRPr="005B3662">
              <w:rPr>
                <w:rFonts w:ascii="Calibri" w:eastAsia="Times New Roman" w:hAnsi="Calibri" w:cs="Times New Roman"/>
                <w:b/>
                <w:bCs/>
                <w:color w:val="000000"/>
              </w:rPr>
              <w:t>Active Carbon</w:t>
            </w:r>
          </w:p>
        </w:tc>
      </w:tr>
      <w:tr w:rsidR="00482736" w:rsidRPr="005B3662" w:rsidTr="001045D4">
        <w:trPr>
          <w:trHeight w:val="288"/>
        </w:trPr>
        <w:tc>
          <w:tcPr>
            <w:tcW w:w="1748"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p>
        </w:tc>
        <w:tc>
          <w:tcPr>
            <w:tcW w:w="1049"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b/>
                <w:bCs/>
                <w:color w:val="000000"/>
              </w:rPr>
            </w:pPr>
          </w:p>
        </w:tc>
        <w:tc>
          <w:tcPr>
            <w:tcW w:w="593"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b/>
                <w:bCs/>
                <w:color w:val="000000"/>
              </w:rPr>
            </w:pPr>
          </w:p>
        </w:tc>
        <w:tc>
          <w:tcPr>
            <w:tcW w:w="646" w:type="dxa"/>
            <w:tcBorders>
              <w:top w:val="nil"/>
              <w:left w:val="nil"/>
              <w:bottom w:val="single" w:sz="4" w:space="0" w:color="auto"/>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b/>
                <w:bCs/>
                <w:color w:val="000000"/>
              </w:rPr>
            </w:pPr>
            <w:proofErr w:type="spellStart"/>
            <w:r w:rsidRPr="005B3662">
              <w:rPr>
                <w:rFonts w:ascii="Calibri" w:eastAsia="Times New Roman" w:hAnsi="Calibri" w:cs="Times New Roman"/>
                <w:b/>
                <w:bCs/>
                <w:color w:val="000000"/>
              </w:rPr>
              <w:t>pHw</w:t>
            </w:r>
            <w:proofErr w:type="spellEnd"/>
          </w:p>
        </w:tc>
        <w:tc>
          <w:tcPr>
            <w:tcW w:w="976" w:type="dxa"/>
            <w:tcBorders>
              <w:top w:val="nil"/>
              <w:left w:val="nil"/>
              <w:bottom w:val="single" w:sz="4" w:space="0" w:color="auto"/>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b/>
                <w:bCs/>
                <w:color w:val="000000"/>
              </w:rPr>
            </w:pPr>
            <w:proofErr w:type="spellStart"/>
            <w:r w:rsidRPr="005B3662">
              <w:rPr>
                <w:rFonts w:ascii="Calibri" w:eastAsia="Times New Roman" w:hAnsi="Calibri" w:cs="Times New Roman"/>
                <w:b/>
                <w:bCs/>
                <w:color w:val="000000"/>
              </w:rPr>
              <w:t>pHs</w:t>
            </w:r>
            <w:proofErr w:type="spellEnd"/>
          </w:p>
        </w:tc>
        <w:tc>
          <w:tcPr>
            <w:tcW w:w="976" w:type="dxa"/>
            <w:tcBorders>
              <w:top w:val="nil"/>
              <w:left w:val="nil"/>
              <w:bottom w:val="single" w:sz="4" w:space="0" w:color="auto"/>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b/>
                <w:bCs/>
                <w:color w:val="000000"/>
              </w:rPr>
            </w:pPr>
            <w:r w:rsidRPr="005B3662">
              <w:rPr>
                <w:rFonts w:ascii="Calibri" w:eastAsia="Times New Roman" w:hAnsi="Calibri" w:cs="Times New Roman"/>
                <w:b/>
                <w:bCs/>
                <w:color w:val="000000"/>
              </w:rPr>
              <w:t>(mg/kg)</w:t>
            </w:r>
          </w:p>
        </w:tc>
        <w:tc>
          <w:tcPr>
            <w:tcW w:w="976" w:type="dxa"/>
            <w:tcBorders>
              <w:top w:val="nil"/>
              <w:left w:val="nil"/>
              <w:bottom w:val="single" w:sz="4" w:space="0" w:color="auto"/>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b/>
                <w:bCs/>
                <w:color w:val="000000"/>
              </w:rPr>
            </w:pPr>
            <w:r w:rsidRPr="005B3662">
              <w:rPr>
                <w:rFonts w:ascii="Calibri" w:eastAsia="Times New Roman" w:hAnsi="Calibri" w:cs="Times New Roman"/>
                <w:b/>
                <w:bCs/>
                <w:color w:val="000000"/>
              </w:rPr>
              <w:t>(%)</w:t>
            </w:r>
          </w:p>
        </w:tc>
        <w:tc>
          <w:tcPr>
            <w:tcW w:w="976" w:type="dxa"/>
            <w:tcBorders>
              <w:top w:val="nil"/>
              <w:left w:val="nil"/>
              <w:bottom w:val="single" w:sz="4" w:space="0" w:color="auto"/>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b/>
                <w:bCs/>
                <w:color w:val="000000"/>
              </w:rPr>
            </w:pPr>
            <w:r w:rsidRPr="005B3662">
              <w:rPr>
                <w:rFonts w:ascii="Calibri" w:eastAsia="Times New Roman" w:hAnsi="Calibri" w:cs="Times New Roman"/>
                <w:b/>
                <w:bCs/>
                <w:color w:val="000000"/>
              </w:rPr>
              <w:t>(mg/kg)</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b/>
                <w:bCs/>
                <w:color w:val="000000"/>
              </w:rPr>
            </w:pPr>
          </w:p>
        </w:tc>
      </w:tr>
      <w:tr w:rsidR="00482736" w:rsidRPr="005B3662" w:rsidTr="001045D4">
        <w:trPr>
          <w:trHeight w:val="288"/>
        </w:trPr>
        <w:tc>
          <w:tcPr>
            <w:tcW w:w="1748"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p>
        </w:tc>
        <w:tc>
          <w:tcPr>
            <w:tcW w:w="1049"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May-15</w:t>
            </w:r>
          </w:p>
        </w:tc>
        <w:tc>
          <w:tcPr>
            <w:tcW w:w="593"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r w:rsidRPr="005B3662">
              <w:rPr>
                <w:rFonts w:ascii="Calibri" w:eastAsia="Times New Roman" w:hAnsi="Calibri" w:cs="Times New Roman"/>
                <w:color w:val="000000"/>
              </w:rPr>
              <w:t>cc/p</w:t>
            </w:r>
          </w:p>
        </w:tc>
        <w:tc>
          <w:tcPr>
            <w:tcW w:w="64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7.5</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7.1</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39.2</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15</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429.1</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p>
        </w:tc>
      </w:tr>
      <w:tr w:rsidR="00482736" w:rsidRPr="005B3662" w:rsidTr="001045D4">
        <w:trPr>
          <w:trHeight w:val="288"/>
        </w:trPr>
        <w:tc>
          <w:tcPr>
            <w:tcW w:w="1748"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p>
        </w:tc>
        <w:tc>
          <w:tcPr>
            <w:tcW w:w="1049"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Oct-15</w:t>
            </w:r>
          </w:p>
        </w:tc>
        <w:tc>
          <w:tcPr>
            <w:tcW w:w="593"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r w:rsidRPr="005B3662">
              <w:rPr>
                <w:rFonts w:ascii="Calibri" w:eastAsia="Times New Roman" w:hAnsi="Calibri" w:cs="Times New Roman"/>
                <w:color w:val="000000"/>
              </w:rPr>
              <w:t>cc</w:t>
            </w:r>
          </w:p>
        </w:tc>
        <w:tc>
          <w:tcPr>
            <w:tcW w:w="64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7.3</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6.9</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72</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20</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928.8</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p>
        </w:tc>
      </w:tr>
      <w:tr w:rsidR="00482736" w:rsidRPr="005B3662" w:rsidTr="001045D4">
        <w:trPr>
          <w:trHeight w:val="288"/>
        </w:trPr>
        <w:tc>
          <w:tcPr>
            <w:tcW w:w="1748"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p>
        </w:tc>
        <w:tc>
          <w:tcPr>
            <w:tcW w:w="1049"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May-16</w:t>
            </w:r>
          </w:p>
        </w:tc>
        <w:tc>
          <w:tcPr>
            <w:tcW w:w="593"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r w:rsidRPr="005B3662">
              <w:rPr>
                <w:rFonts w:ascii="Calibri" w:eastAsia="Times New Roman" w:hAnsi="Calibri" w:cs="Times New Roman"/>
                <w:color w:val="000000"/>
              </w:rPr>
              <w:t>cc</w:t>
            </w:r>
          </w:p>
        </w:tc>
        <w:tc>
          <w:tcPr>
            <w:tcW w:w="64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6.9</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6.5</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123</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9</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617.8</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p>
        </w:tc>
      </w:tr>
      <w:tr w:rsidR="00482736" w:rsidRPr="005B3662" w:rsidTr="001045D4">
        <w:trPr>
          <w:trHeight w:val="288"/>
        </w:trPr>
        <w:tc>
          <w:tcPr>
            <w:tcW w:w="1748"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p>
        </w:tc>
        <w:tc>
          <w:tcPr>
            <w:tcW w:w="1049"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Oct-16</w:t>
            </w:r>
          </w:p>
        </w:tc>
        <w:tc>
          <w:tcPr>
            <w:tcW w:w="593"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r w:rsidRPr="005B3662">
              <w:rPr>
                <w:rFonts w:ascii="Calibri" w:eastAsia="Times New Roman" w:hAnsi="Calibri" w:cs="Times New Roman"/>
                <w:color w:val="000000"/>
              </w:rPr>
              <w:t>cc</w:t>
            </w:r>
          </w:p>
        </w:tc>
        <w:tc>
          <w:tcPr>
            <w:tcW w:w="64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7.2</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6.9</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52</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7</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483.1</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p>
        </w:tc>
      </w:tr>
      <w:tr w:rsidR="00482736" w:rsidRPr="005B3662" w:rsidTr="001045D4">
        <w:trPr>
          <w:trHeight w:val="288"/>
        </w:trPr>
        <w:tc>
          <w:tcPr>
            <w:tcW w:w="1748"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p>
        </w:tc>
        <w:tc>
          <w:tcPr>
            <w:tcW w:w="1049"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Oct-16</w:t>
            </w:r>
          </w:p>
        </w:tc>
        <w:tc>
          <w:tcPr>
            <w:tcW w:w="593"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r w:rsidRPr="005B3662">
              <w:rPr>
                <w:rFonts w:ascii="Calibri" w:eastAsia="Times New Roman" w:hAnsi="Calibri" w:cs="Times New Roman"/>
                <w:color w:val="000000"/>
              </w:rPr>
              <w:t>p</w:t>
            </w:r>
          </w:p>
        </w:tc>
        <w:tc>
          <w:tcPr>
            <w:tcW w:w="64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7.3</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7.1</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185</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41</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975.6</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p>
        </w:tc>
      </w:tr>
      <w:tr w:rsidR="00482736" w:rsidRPr="005B3662" w:rsidTr="001045D4">
        <w:trPr>
          <w:trHeight w:val="288"/>
        </w:trPr>
        <w:tc>
          <w:tcPr>
            <w:tcW w:w="1748"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r w:rsidRPr="005B3662">
              <w:rPr>
                <w:rFonts w:ascii="Calibri" w:eastAsia="Times New Roman" w:hAnsi="Calibri" w:cs="Times New Roman"/>
                <w:color w:val="000000"/>
              </w:rPr>
              <w:t>HALLAR</w:t>
            </w:r>
          </w:p>
        </w:tc>
        <w:tc>
          <w:tcPr>
            <w:tcW w:w="1642" w:type="dxa"/>
            <w:gridSpan w:val="2"/>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b/>
                <w:bCs/>
                <w:color w:val="000000"/>
              </w:rPr>
            </w:pPr>
            <w:r w:rsidRPr="005B3662">
              <w:rPr>
                <w:rFonts w:ascii="Calibri" w:eastAsia="Times New Roman" w:hAnsi="Calibri" w:cs="Times New Roman"/>
                <w:b/>
                <w:bCs/>
                <w:color w:val="000000"/>
              </w:rPr>
              <w:t>soil samples</w:t>
            </w:r>
          </w:p>
        </w:tc>
        <w:tc>
          <w:tcPr>
            <w:tcW w:w="64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b/>
                <w:bCs/>
                <w:color w:val="000000"/>
              </w:rPr>
            </w:pP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b/>
                <w:bCs/>
                <w:color w:val="000000"/>
              </w:rPr>
            </w:pP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b/>
                <w:bCs/>
                <w:color w:val="000000"/>
              </w:rPr>
            </w:pPr>
            <w:r w:rsidRPr="005B3662">
              <w:rPr>
                <w:rFonts w:ascii="Calibri" w:eastAsia="Times New Roman" w:hAnsi="Calibri" w:cs="Times New Roman"/>
                <w:b/>
                <w:bCs/>
                <w:color w:val="000000"/>
              </w:rPr>
              <w:t>7d PMN</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b/>
                <w:bCs/>
                <w:color w:val="000000"/>
              </w:rPr>
            </w:pPr>
            <w:r w:rsidRPr="005B3662">
              <w:rPr>
                <w:rFonts w:ascii="Calibri" w:eastAsia="Times New Roman" w:hAnsi="Calibri" w:cs="Times New Roman"/>
                <w:b/>
                <w:bCs/>
                <w:color w:val="000000"/>
              </w:rPr>
              <w:t>WSA</w:t>
            </w:r>
          </w:p>
        </w:tc>
        <w:tc>
          <w:tcPr>
            <w:tcW w:w="1952" w:type="dxa"/>
            <w:gridSpan w:val="2"/>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b/>
                <w:bCs/>
                <w:color w:val="000000"/>
              </w:rPr>
            </w:pPr>
            <w:r w:rsidRPr="005B3662">
              <w:rPr>
                <w:rFonts w:ascii="Calibri" w:eastAsia="Times New Roman" w:hAnsi="Calibri" w:cs="Times New Roman"/>
                <w:b/>
                <w:bCs/>
                <w:color w:val="000000"/>
              </w:rPr>
              <w:t>Active Carbon</w:t>
            </w:r>
          </w:p>
        </w:tc>
      </w:tr>
      <w:tr w:rsidR="00482736" w:rsidRPr="005B3662" w:rsidTr="001045D4">
        <w:trPr>
          <w:trHeight w:val="288"/>
        </w:trPr>
        <w:tc>
          <w:tcPr>
            <w:tcW w:w="1748"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p>
        </w:tc>
        <w:tc>
          <w:tcPr>
            <w:tcW w:w="1049"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b/>
                <w:bCs/>
                <w:color w:val="000000"/>
              </w:rPr>
            </w:pPr>
          </w:p>
        </w:tc>
        <w:tc>
          <w:tcPr>
            <w:tcW w:w="593"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b/>
                <w:bCs/>
                <w:color w:val="000000"/>
              </w:rPr>
            </w:pPr>
          </w:p>
        </w:tc>
        <w:tc>
          <w:tcPr>
            <w:tcW w:w="646" w:type="dxa"/>
            <w:tcBorders>
              <w:top w:val="nil"/>
              <w:left w:val="nil"/>
              <w:bottom w:val="single" w:sz="4" w:space="0" w:color="auto"/>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b/>
                <w:bCs/>
                <w:color w:val="000000"/>
              </w:rPr>
            </w:pPr>
            <w:proofErr w:type="spellStart"/>
            <w:r w:rsidRPr="005B3662">
              <w:rPr>
                <w:rFonts w:ascii="Calibri" w:eastAsia="Times New Roman" w:hAnsi="Calibri" w:cs="Times New Roman"/>
                <w:b/>
                <w:bCs/>
                <w:color w:val="000000"/>
              </w:rPr>
              <w:t>pHw</w:t>
            </w:r>
            <w:proofErr w:type="spellEnd"/>
          </w:p>
        </w:tc>
        <w:tc>
          <w:tcPr>
            <w:tcW w:w="976" w:type="dxa"/>
            <w:tcBorders>
              <w:top w:val="nil"/>
              <w:left w:val="nil"/>
              <w:bottom w:val="single" w:sz="4" w:space="0" w:color="auto"/>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b/>
                <w:bCs/>
                <w:color w:val="000000"/>
              </w:rPr>
            </w:pPr>
            <w:proofErr w:type="spellStart"/>
            <w:r w:rsidRPr="005B3662">
              <w:rPr>
                <w:rFonts w:ascii="Calibri" w:eastAsia="Times New Roman" w:hAnsi="Calibri" w:cs="Times New Roman"/>
                <w:b/>
                <w:bCs/>
                <w:color w:val="000000"/>
              </w:rPr>
              <w:t>pHs</w:t>
            </w:r>
            <w:proofErr w:type="spellEnd"/>
          </w:p>
        </w:tc>
        <w:tc>
          <w:tcPr>
            <w:tcW w:w="976" w:type="dxa"/>
            <w:tcBorders>
              <w:top w:val="nil"/>
              <w:left w:val="nil"/>
              <w:bottom w:val="single" w:sz="4" w:space="0" w:color="auto"/>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b/>
                <w:bCs/>
                <w:color w:val="000000"/>
              </w:rPr>
            </w:pPr>
            <w:r w:rsidRPr="005B3662">
              <w:rPr>
                <w:rFonts w:ascii="Calibri" w:eastAsia="Times New Roman" w:hAnsi="Calibri" w:cs="Times New Roman"/>
                <w:b/>
                <w:bCs/>
                <w:color w:val="000000"/>
              </w:rPr>
              <w:t>(mg/kg)</w:t>
            </w:r>
          </w:p>
        </w:tc>
        <w:tc>
          <w:tcPr>
            <w:tcW w:w="976" w:type="dxa"/>
            <w:tcBorders>
              <w:top w:val="nil"/>
              <w:left w:val="nil"/>
              <w:bottom w:val="single" w:sz="4" w:space="0" w:color="auto"/>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b/>
                <w:bCs/>
                <w:color w:val="000000"/>
              </w:rPr>
            </w:pPr>
            <w:r w:rsidRPr="005B3662">
              <w:rPr>
                <w:rFonts w:ascii="Calibri" w:eastAsia="Times New Roman" w:hAnsi="Calibri" w:cs="Times New Roman"/>
                <w:b/>
                <w:bCs/>
                <w:color w:val="000000"/>
              </w:rPr>
              <w:t>(%)</w:t>
            </w:r>
          </w:p>
        </w:tc>
        <w:tc>
          <w:tcPr>
            <w:tcW w:w="976" w:type="dxa"/>
            <w:tcBorders>
              <w:top w:val="nil"/>
              <w:left w:val="nil"/>
              <w:bottom w:val="single" w:sz="4" w:space="0" w:color="auto"/>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b/>
                <w:bCs/>
                <w:color w:val="000000"/>
              </w:rPr>
            </w:pPr>
            <w:r w:rsidRPr="005B3662">
              <w:rPr>
                <w:rFonts w:ascii="Calibri" w:eastAsia="Times New Roman" w:hAnsi="Calibri" w:cs="Times New Roman"/>
                <w:b/>
                <w:bCs/>
                <w:color w:val="000000"/>
              </w:rPr>
              <w:t>(mg/kg)</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b/>
                <w:bCs/>
                <w:color w:val="000000"/>
              </w:rPr>
            </w:pPr>
          </w:p>
        </w:tc>
      </w:tr>
      <w:tr w:rsidR="00482736" w:rsidRPr="005B3662" w:rsidTr="001045D4">
        <w:trPr>
          <w:trHeight w:val="288"/>
        </w:trPr>
        <w:tc>
          <w:tcPr>
            <w:tcW w:w="1748"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p>
        </w:tc>
        <w:tc>
          <w:tcPr>
            <w:tcW w:w="1049"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May-15</w:t>
            </w:r>
          </w:p>
        </w:tc>
        <w:tc>
          <w:tcPr>
            <w:tcW w:w="593"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r w:rsidRPr="005B3662">
              <w:rPr>
                <w:rFonts w:ascii="Calibri" w:eastAsia="Times New Roman" w:hAnsi="Calibri" w:cs="Times New Roman"/>
                <w:color w:val="000000"/>
              </w:rPr>
              <w:t>cc/p</w:t>
            </w:r>
          </w:p>
        </w:tc>
        <w:tc>
          <w:tcPr>
            <w:tcW w:w="64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6.6</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6.2</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36.3</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60</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325.4</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p>
        </w:tc>
      </w:tr>
      <w:tr w:rsidR="00482736" w:rsidRPr="005B3662" w:rsidTr="001045D4">
        <w:trPr>
          <w:trHeight w:val="288"/>
        </w:trPr>
        <w:tc>
          <w:tcPr>
            <w:tcW w:w="1748"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p>
        </w:tc>
        <w:tc>
          <w:tcPr>
            <w:tcW w:w="1049"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Oct-15</w:t>
            </w:r>
          </w:p>
        </w:tc>
        <w:tc>
          <w:tcPr>
            <w:tcW w:w="593"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r w:rsidRPr="005B3662">
              <w:rPr>
                <w:rFonts w:ascii="Calibri" w:eastAsia="Times New Roman" w:hAnsi="Calibri" w:cs="Times New Roman"/>
                <w:color w:val="000000"/>
              </w:rPr>
              <w:t>cc</w:t>
            </w:r>
          </w:p>
        </w:tc>
        <w:tc>
          <w:tcPr>
            <w:tcW w:w="64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6.9</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6.4</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52.5</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36</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583.2</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p>
        </w:tc>
      </w:tr>
      <w:tr w:rsidR="00482736" w:rsidRPr="005B3662" w:rsidTr="001045D4">
        <w:trPr>
          <w:trHeight w:val="288"/>
        </w:trPr>
        <w:tc>
          <w:tcPr>
            <w:tcW w:w="1748"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p>
        </w:tc>
        <w:tc>
          <w:tcPr>
            <w:tcW w:w="1049"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May-16</w:t>
            </w:r>
          </w:p>
        </w:tc>
        <w:tc>
          <w:tcPr>
            <w:tcW w:w="593"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r w:rsidRPr="005B3662">
              <w:rPr>
                <w:rFonts w:ascii="Calibri" w:eastAsia="Times New Roman" w:hAnsi="Calibri" w:cs="Times New Roman"/>
                <w:color w:val="000000"/>
              </w:rPr>
              <w:t>cc</w:t>
            </w:r>
          </w:p>
        </w:tc>
        <w:tc>
          <w:tcPr>
            <w:tcW w:w="64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6.5</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6</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56</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52</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365.8</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p>
        </w:tc>
      </w:tr>
      <w:tr w:rsidR="00482736" w:rsidRPr="005B3662" w:rsidTr="001045D4">
        <w:trPr>
          <w:trHeight w:val="288"/>
        </w:trPr>
        <w:tc>
          <w:tcPr>
            <w:tcW w:w="1748"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p>
        </w:tc>
        <w:tc>
          <w:tcPr>
            <w:tcW w:w="1049"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Oct-16</w:t>
            </w:r>
          </w:p>
        </w:tc>
        <w:tc>
          <w:tcPr>
            <w:tcW w:w="593"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r w:rsidRPr="005B3662">
              <w:rPr>
                <w:rFonts w:ascii="Calibri" w:eastAsia="Times New Roman" w:hAnsi="Calibri" w:cs="Times New Roman"/>
                <w:color w:val="000000"/>
              </w:rPr>
              <w:t>cc</w:t>
            </w:r>
          </w:p>
        </w:tc>
        <w:tc>
          <w:tcPr>
            <w:tcW w:w="64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6.5</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6.1</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85</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39</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496.1</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p>
        </w:tc>
      </w:tr>
      <w:tr w:rsidR="00482736" w:rsidRPr="005B3662" w:rsidTr="001045D4">
        <w:trPr>
          <w:trHeight w:val="288"/>
        </w:trPr>
        <w:tc>
          <w:tcPr>
            <w:tcW w:w="1748"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p>
        </w:tc>
        <w:tc>
          <w:tcPr>
            <w:tcW w:w="1049"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Oct-16</w:t>
            </w:r>
          </w:p>
        </w:tc>
        <w:tc>
          <w:tcPr>
            <w:tcW w:w="593"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r w:rsidRPr="005B3662">
              <w:rPr>
                <w:rFonts w:ascii="Calibri" w:eastAsia="Times New Roman" w:hAnsi="Calibri" w:cs="Times New Roman"/>
                <w:color w:val="000000"/>
              </w:rPr>
              <w:t>p</w:t>
            </w:r>
          </w:p>
        </w:tc>
        <w:tc>
          <w:tcPr>
            <w:tcW w:w="64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7</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6.5</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90</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31</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517.7</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p>
        </w:tc>
      </w:tr>
      <w:tr w:rsidR="00482736" w:rsidRPr="005B3662" w:rsidTr="001045D4">
        <w:trPr>
          <w:trHeight w:val="288"/>
        </w:trPr>
        <w:tc>
          <w:tcPr>
            <w:tcW w:w="1748" w:type="dxa"/>
            <w:tcBorders>
              <w:top w:val="nil"/>
              <w:left w:val="nil"/>
              <w:bottom w:val="nil"/>
              <w:right w:val="nil"/>
            </w:tcBorders>
            <w:shd w:val="clear" w:color="auto" w:fill="auto"/>
            <w:noWrap/>
            <w:vAlign w:val="bottom"/>
            <w:hideMark/>
          </w:tcPr>
          <w:p w:rsidR="00482736" w:rsidRPr="005B3662" w:rsidRDefault="00D216D6" w:rsidP="001045D4">
            <w:pPr>
              <w:spacing w:after="0" w:line="240" w:lineRule="auto"/>
              <w:rPr>
                <w:rFonts w:ascii="Calibri" w:eastAsia="Times New Roman" w:hAnsi="Calibri" w:cs="Times New Roman"/>
                <w:color w:val="000000"/>
              </w:rPr>
            </w:pPr>
            <w:r>
              <w:rPr>
                <w:rFonts w:ascii="Calibri" w:eastAsia="Times New Roman" w:hAnsi="Calibri" w:cs="Times New Roman"/>
                <w:color w:val="000000"/>
              </w:rPr>
              <w:t>LY</w:t>
            </w:r>
            <w:r w:rsidR="00482736" w:rsidRPr="005B3662">
              <w:rPr>
                <w:rFonts w:ascii="Calibri" w:eastAsia="Times New Roman" w:hAnsi="Calibri" w:cs="Times New Roman"/>
                <w:color w:val="000000"/>
              </w:rPr>
              <w:t>NN</w:t>
            </w:r>
            <w:r>
              <w:rPr>
                <w:rFonts w:ascii="Calibri" w:eastAsia="Times New Roman" w:hAnsi="Calibri" w:cs="Times New Roman"/>
                <w:color w:val="000000"/>
              </w:rPr>
              <w:t>E</w:t>
            </w:r>
            <w:r w:rsidR="00482736" w:rsidRPr="005B3662">
              <w:rPr>
                <w:rFonts w:ascii="Calibri" w:eastAsia="Times New Roman" w:hAnsi="Calibri" w:cs="Times New Roman"/>
                <w:color w:val="000000"/>
              </w:rPr>
              <w:t>WOOD</w:t>
            </w:r>
          </w:p>
        </w:tc>
        <w:tc>
          <w:tcPr>
            <w:tcW w:w="1642" w:type="dxa"/>
            <w:gridSpan w:val="2"/>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b/>
                <w:bCs/>
                <w:color w:val="000000"/>
              </w:rPr>
            </w:pPr>
            <w:r w:rsidRPr="005B3662">
              <w:rPr>
                <w:rFonts w:ascii="Calibri" w:eastAsia="Times New Roman" w:hAnsi="Calibri" w:cs="Times New Roman"/>
                <w:b/>
                <w:bCs/>
                <w:color w:val="000000"/>
              </w:rPr>
              <w:t>soil samples</w:t>
            </w:r>
          </w:p>
        </w:tc>
        <w:tc>
          <w:tcPr>
            <w:tcW w:w="64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b/>
                <w:bCs/>
                <w:color w:val="000000"/>
              </w:rPr>
            </w:pP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b/>
                <w:bCs/>
                <w:color w:val="000000"/>
              </w:rPr>
            </w:pP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b/>
                <w:bCs/>
                <w:color w:val="000000"/>
              </w:rPr>
            </w:pPr>
            <w:r w:rsidRPr="005B3662">
              <w:rPr>
                <w:rFonts w:ascii="Calibri" w:eastAsia="Times New Roman" w:hAnsi="Calibri" w:cs="Times New Roman"/>
                <w:b/>
                <w:bCs/>
                <w:color w:val="000000"/>
              </w:rPr>
              <w:t>7d PMN</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b/>
                <w:bCs/>
                <w:color w:val="000000"/>
              </w:rPr>
            </w:pPr>
            <w:r w:rsidRPr="005B3662">
              <w:rPr>
                <w:rFonts w:ascii="Calibri" w:eastAsia="Times New Roman" w:hAnsi="Calibri" w:cs="Times New Roman"/>
                <w:b/>
                <w:bCs/>
                <w:color w:val="000000"/>
              </w:rPr>
              <w:t>WSA</w:t>
            </w:r>
          </w:p>
        </w:tc>
        <w:tc>
          <w:tcPr>
            <w:tcW w:w="1952" w:type="dxa"/>
            <w:gridSpan w:val="2"/>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b/>
                <w:bCs/>
                <w:color w:val="000000"/>
              </w:rPr>
            </w:pPr>
            <w:r w:rsidRPr="005B3662">
              <w:rPr>
                <w:rFonts w:ascii="Calibri" w:eastAsia="Times New Roman" w:hAnsi="Calibri" w:cs="Times New Roman"/>
                <w:b/>
                <w:bCs/>
                <w:color w:val="000000"/>
              </w:rPr>
              <w:t>Active Carbon</w:t>
            </w:r>
          </w:p>
        </w:tc>
      </w:tr>
      <w:tr w:rsidR="00482736" w:rsidRPr="005B3662" w:rsidTr="001045D4">
        <w:trPr>
          <w:trHeight w:val="288"/>
        </w:trPr>
        <w:tc>
          <w:tcPr>
            <w:tcW w:w="1748"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p>
        </w:tc>
        <w:tc>
          <w:tcPr>
            <w:tcW w:w="1049"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b/>
                <w:bCs/>
                <w:color w:val="000000"/>
              </w:rPr>
            </w:pPr>
          </w:p>
        </w:tc>
        <w:tc>
          <w:tcPr>
            <w:tcW w:w="593"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b/>
                <w:bCs/>
                <w:color w:val="000000"/>
              </w:rPr>
            </w:pPr>
          </w:p>
        </w:tc>
        <w:tc>
          <w:tcPr>
            <w:tcW w:w="646" w:type="dxa"/>
            <w:tcBorders>
              <w:top w:val="nil"/>
              <w:left w:val="nil"/>
              <w:bottom w:val="single" w:sz="4" w:space="0" w:color="auto"/>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b/>
                <w:bCs/>
                <w:color w:val="000000"/>
              </w:rPr>
            </w:pPr>
            <w:proofErr w:type="spellStart"/>
            <w:r w:rsidRPr="005B3662">
              <w:rPr>
                <w:rFonts w:ascii="Calibri" w:eastAsia="Times New Roman" w:hAnsi="Calibri" w:cs="Times New Roman"/>
                <w:b/>
                <w:bCs/>
                <w:color w:val="000000"/>
              </w:rPr>
              <w:t>pHw</w:t>
            </w:r>
            <w:proofErr w:type="spellEnd"/>
          </w:p>
        </w:tc>
        <w:tc>
          <w:tcPr>
            <w:tcW w:w="976" w:type="dxa"/>
            <w:tcBorders>
              <w:top w:val="nil"/>
              <w:left w:val="nil"/>
              <w:bottom w:val="single" w:sz="4" w:space="0" w:color="auto"/>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b/>
                <w:bCs/>
                <w:color w:val="000000"/>
              </w:rPr>
            </w:pPr>
            <w:proofErr w:type="spellStart"/>
            <w:r w:rsidRPr="005B3662">
              <w:rPr>
                <w:rFonts w:ascii="Calibri" w:eastAsia="Times New Roman" w:hAnsi="Calibri" w:cs="Times New Roman"/>
                <w:b/>
                <w:bCs/>
                <w:color w:val="000000"/>
              </w:rPr>
              <w:t>pHs</w:t>
            </w:r>
            <w:proofErr w:type="spellEnd"/>
          </w:p>
        </w:tc>
        <w:tc>
          <w:tcPr>
            <w:tcW w:w="976" w:type="dxa"/>
            <w:tcBorders>
              <w:top w:val="nil"/>
              <w:left w:val="nil"/>
              <w:bottom w:val="single" w:sz="4" w:space="0" w:color="auto"/>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b/>
                <w:bCs/>
                <w:color w:val="000000"/>
              </w:rPr>
            </w:pPr>
            <w:r w:rsidRPr="005B3662">
              <w:rPr>
                <w:rFonts w:ascii="Calibri" w:eastAsia="Times New Roman" w:hAnsi="Calibri" w:cs="Times New Roman"/>
                <w:b/>
                <w:bCs/>
                <w:color w:val="000000"/>
              </w:rPr>
              <w:t>(mg/kg)</w:t>
            </w:r>
          </w:p>
        </w:tc>
        <w:tc>
          <w:tcPr>
            <w:tcW w:w="976" w:type="dxa"/>
            <w:tcBorders>
              <w:top w:val="nil"/>
              <w:left w:val="nil"/>
              <w:bottom w:val="single" w:sz="4" w:space="0" w:color="auto"/>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b/>
                <w:bCs/>
                <w:color w:val="000000"/>
              </w:rPr>
            </w:pPr>
            <w:r w:rsidRPr="005B3662">
              <w:rPr>
                <w:rFonts w:ascii="Calibri" w:eastAsia="Times New Roman" w:hAnsi="Calibri" w:cs="Times New Roman"/>
                <w:b/>
                <w:bCs/>
                <w:color w:val="000000"/>
              </w:rPr>
              <w:t>(%)</w:t>
            </w:r>
          </w:p>
        </w:tc>
        <w:tc>
          <w:tcPr>
            <w:tcW w:w="976" w:type="dxa"/>
            <w:tcBorders>
              <w:top w:val="nil"/>
              <w:left w:val="nil"/>
              <w:bottom w:val="single" w:sz="4" w:space="0" w:color="auto"/>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b/>
                <w:bCs/>
                <w:color w:val="000000"/>
              </w:rPr>
            </w:pPr>
            <w:r w:rsidRPr="005B3662">
              <w:rPr>
                <w:rFonts w:ascii="Calibri" w:eastAsia="Times New Roman" w:hAnsi="Calibri" w:cs="Times New Roman"/>
                <w:b/>
                <w:bCs/>
                <w:color w:val="000000"/>
              </w:rPr>
              <w:t>(mg/kg)</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b/>
                <w:bCs/>
                <w:color w:val="000000"/>
              </w:rPr>
            </w:pPr>
          </w:p>
        </w:tc>
      </w:tr>
      <w:tr w:rsidR="00482736" w:rsidRPr="005B3662" w:rsidTr="001045D4">
        <w:trPr>
          <w:trHeight w:val="288"/>
        </w:trPr>
        <w:tc>
          <w:tcPr>
            <w:tcW w:w="1748"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p>
        </w:tc>
        <w:tc>
          <w:tcPr>
            <w:tcW w:w="1049"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May-15</w:t>
            </w:r>
          </w:p>
        </w:tc>
        <w:tc>
          <w:tcPr>
            <w:tcW w:w="593"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r w:rsidRPr="005B3662">
              <w:rPr>
                <w:rFonts w:ascii="Calibri" w:eastAsia="Times New Roman" w:hAnsi="Calibri" w:cs="Times New Roman"/>
                <w:color w:val="000000"/>
              </w:rPr>
              <w:t>cc/p</w:t>
            </w:r>
          </w:p>
        </w:tc>
        <w:tc>
          <w:tcPr>
            <w:tcW w:w="64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5.8</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5.3</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90.3</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40</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409.7</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p>
        </w:tc>
      </w:tr>
      <w:tr w:rsidR="00482736" w:rsidRPr="005B3662" w:rsidTr="001045D4">
        <w:trPr>
          <w:trHeight w:val="288"/>
        </w:trPr>
        <w:tc>
          <w:tcPr>
            <w:tcW w:w="1748"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p>
        </w:tc>
        <w:tc>
          <w:tcPr>
            <w:tcW w:w="1049"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Oct-15</w:t>
            </w:r>
          </w:p>
        </w:tc>
        <w:tc>
          <w:tcPr>
            <w:tcW w:w="593"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r w:rsidRPr="005B3662">
              <w:rPr>
                <w:rFonts w:ascii="Calibri" w:eastAsia="Times New Roman" w:hAnsi="Calibri" w:cs="Times New Roman"/>
                <w:color w:val="000000"/>
              </w:rPr>
              <w:t>cc</w:t>
            </w:r>
          </w:p>
        </w:tc>
        <w:tc>
          <w:tcPr>
            <w:tcW w:w="64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6.2</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5.7</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240</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82</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636.5</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p>
        </w:tc>
      </w:tr>
      <w:tr w:rsidR="00482736" w:rsidRPr="005B3662" w:rsidTr="001045D4">
        <w:trPr>
          <w:trHeight w:val="288"/>
        </w:trPr>
        <w:tc>
          <w:tcPr>
            <w:tcW w:w="1748"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p>
        </w:tc>
        <w:tc>
          <w:tcPr>
            <w:tcW w:w="1049"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May-16</w:t>
            </w:r>
          </w:p>
        </w:tc>
        <w:tc>
          <w:tcPr>
            <w:tcW w:w="593"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r w:rsidRPr="005B3662">
              <w:rPr>
                <w:rFonts w:ascii="Calibri" w:eastAsia="Times New Roman" w:hAnsi="Calibri" w:cs="Times New Roman"/>
                <w:color w:val="000000"/>
              </w:rPr>
              <w:t>cc</w:t>
            </w:r>
          </w:p>
        </w:tc>
        <w:tc>
          <w:tcPr>
            <w:tcW w:w="64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5.8</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5.1</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96</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11</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409</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p>
        </w:tc>
      </w:tr>
      <w:tr w:rsidR="00482736" w:rsidRPr="005B3662" w:rsidTr="001045D4">
        <w:trPr>
          <w:trHeight w:val="288"/>
        </w:trPr>
        <w:tc>
          <w:tcPr>
            <w:tcW w:w="1748"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p>
        </w:tc>
        <w:tc>
          <w:tcPr>
            <w:tcW w:w="1049"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Oct-16</w:t>
            </w:r>
          </w:p>
        </w:tc>
        <w:tc>
          <w:tcPr>
            <w:tcW w:w="593"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r w:rsidRPr="005B3662">
              <w:rPr>
                <w:rFonts w:ascii="Calibri" w:eastAsia="Times New Roman" w:hAnsi="Calibri" w:cs="Times New Roman"/>
                <w:color w:val="000000"/>
              </w:rPr>
              <w:t>cc</w:t>
            </w:r>
          </w:p>
        </w:tc>
        <w:tc>
          <w:tcPr>
            <w:tcW w:w="64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6.1</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5.5</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111</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23</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424.1</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p>
        </w:tc>
      </w:tr>
      <w:tr w:rsidR="00482736" w:rsidRPr="005B3662" w:rsidTr="001045D4">
        <w:trPr>
          <w:trHeight w:val="288"/>
        </w:trPr>
        <w:tc>
          <w:tcPr>
            <w:tcW w:w="1748"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p>
        </w:tc>
        <w:tc>
          <w:tcPr>
            <w:tcW w:w="1049"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Oct-16</w:t>
            </w:r>
          </w:p>
        </w:tc>
        <w:tc>
          <w:tcPr>
            <w:tcW w:w="593"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r w:rsidRPr="005B3662">
              <w:rPr>
                <w:rFonts w:ascii="Calibri" w:eastAsia="Times New Roman" w:hAnsi="Calibri" w:cs="Times New Roman"/>
                <w:color w:val="000000"/>
              </w:rPr>
              <w:t>p</w:t>
            </w:r>
          </w:p>
        </w:tc>
        <w:tc>
          <w:tcPr>
            <w:tcW w:w="64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6</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5.3</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96</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21</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jc w:val="right"/>
              <w:rPr>
                <w:rFonts w:ascii="Calibri" w:eastAsia="Times New Roman" w:hAnsi="Calibri" w:cs="Times New Roman"/>
                <w:color w:val="000000"/>
              </w:rPr>
            </w:pPr>
            <w:r w:rsidRPr="005B3662">
              <w:rPr>
                <w:rFonts w:ascii="Calibri" w:eastAsia="Times New Roman" w:hAnsi="Calibri" w:cs="Times New Roman"/>
                <w:color w:val="000000"/>
              </w:rPr>
              <w:t>373.7</w:t>
            </w:r>
          </w:p>
        </w:tc>
        <w:tc>
          <w:tcPr>
            <w:tcW w:w="976" w:type="dxa"/>
            <w:tcBorders>
              <w:top w:val="nil"/>
              <w:left w:val="nil"/>
              <w:bottom w:val="nil"/>
              <w:right w:val="nil"/>
            </w:tcBorders>
            <w:shd w:val="clear" w:color="auto" w:fill="auto"/>
            <w:noWrap/>
            <w:vAlign w:val="bottom"/>
            <w:hideMark/>
          </w:tcPr>
          <w:p w:rsidR="00482736" w:rsidRPr="005B3662" w:rsidRDefault="00482736" w:rsidP="001045D4">
            <w:pPr>
              <w:spacing w:after="0" w:line="240" w:lineRule="auto"/>
              <w:rPr>
                <w:rFonts w:ascii="Calibri" w:eastAsia="Times New Roman" w:hAnsi="Calibri" w:cs="Times New Roman"/>
                <w:color w:val="000000"/>
              </w:rPr>
            </w:pPr>
          </w:p>
        </w:tc>
      </w:tr>
    </w:tbl>
    <w:p w:rsidR="00482736" w:rsidRDefault="00482736" w:rsidP="0083358A"/>
    <w:p w:rsidR="00482736" w:rsidRDefault="00482736" w:rsidP="00482736">
      <w:pPr>
        <w:pStyle w:val="NormalWeb"/>
        <w:spacing w:before="0" w:beforeAutospacing="0" w:after="0" w:afterAutospacing="0"/>
      </w:pPr>
      <w:r>
        <w:rPr>
          <w:rFonts w:asciiTheme="minorHAnsi" w:hAnsi="Calibri" w:cstheme="minorBidi"/>
          <w:color w:val="000000"/>
          <w:sz w:val="16"/>
          <w:szCs w:val="16"/>
        </w:rPr>
        <w:t xml:space="preserve">Rating </w:t>
      </w:r>
      <w:r>
        <w:rPr>
          <w:rFonts w:asciiTheme="minorHAnsi" w:hAnsi="Calibri" w:cstheme="minorBidi"/>
          <w:color w:val="000000"/>
          <w:sz w:val="16"/>
          <w:szCs w:val="16"/>
        </w:rPr>
        <w:tab/>
        <w:t xml:space="preserve">Alfalfa </w:t>
      </w:r>
      <w:r>
        <w:rPr>
          <w:rFonts w:asciiTheme="minorHAnsi" w:hAnsi="Calibri" w:cstheme="minorBidi"/>
          <w:color w:val="000000"/>
          <w:sz w:val="16"/>
          <w:szCs w:val="16"/>
        </w:rPr>
        <w:tab/>
        <w:t xml:space="preserve">All Other Crops </w:t>
      </w:r>
      <w:r>
        <w:rPr>
          <w:rFonts w:asciiTheme="minorHAnsi" w:hAnsi="Calibri" w:cstheme="minorBidi"/>
          <w:color w:val="000000"/>
          <w:sz w:val="16"/>
          <w:szCs w:val="16"/>
        </w:rPr>
        <w:tab/>
      </w:r>
    </w:p>
    <w:p w:rsidR="00482736" w:rsidRDefault="00482736" w:rsidP="00482736">
      <w:pPr>
        <w:pStyle w:val="NormalWeb"/>
        <w:spacing w:before="0" w:beforeAutospacing="0" w:after="0" w:afterAutospacing="0"/>
      </w:pPr>
      <w:r>
        <w:rPr>
          <w:rFonts w:asciiTheme="minorHAnsi" w:hAnsi="Calibri" w:cstheme="minorBidi"/>
          <w:color w:val="000000"/>
          <w:sz w:val="16"/>
          <w:szCs w:val="16"/>
        </w:rPr>
        <w:t xml:space="preserve">------------------- </w:t>
      </w:r>
      <w:proofErr w:type="spellStart"/>
      <w:proofErr w:type="gramStart"/>
      <w:r>
        <w:rPr>
          <w:rFonts w:asciiTheme="minorHAnsi" w:hAnsi="Calibri" w:cstheme="minorBidi"/>
          <w:color w:val="000000"/>
          <w:sz w:val="16"/>
          <w:szCs w:val="16"/>
        </w:rPr>
        <w:t>pHs</w:t>
      </w:r>
      <w:proofErr w:type="spellEnd"/>
      <w:proofErr w:type="gramEnd"/>
      <w:r>
        <w:rPr>
          <w:rFonts w:asciiTheme="minorHAnsi" w:hAnsi="Calibri" w:cstheme="minorBidi"/>
          <w:color w:val="000000"/>
          <w:sz w:val="16"/>
          <w:szCs w:val="16"/>
        </w:rPr>
        <w:t xml:space="preserve"> Range----------------- </w:t>
      </w:r>
      <w:r>
        <w:rPr>
          <w:rFonts w:asciiTheme="minorHAnsi" w:hAnsi="Calibri" w:cstheme="minorBidi"/>
          <w:color w:val="000000"/>
          <w:sz w:val="16"/>
          <w:szCs w:val="16"/>
        </w:rPr>
        <w:tab/>
      </w:r>
    </w:p>
    <w:p w:rsidR="00482736" w:rsidRDefault="00482736" w:rsidP="00482736">
      <w:pPr>
        <w:pStyle w:val="NormalWeb"/>
        <w:spacing w:before="0" w:beforeAutospacing="0" w:after="0" w:afterAutospacing="0"/>
      </w:pPr>
      <w:r>
        <w:rPr>
          <w:rFonts w:asciiTheme="minorHAnsi" w:hAnsi="Calibri" w:cstheme="minorBidi"/>
          <w:color w:val="000000"/>
          <w:sz w:val="16"/>
          <w:szCs w:val="16"/>
        </w:rPr>
        <w:t xml:space="preserve">Very low </w:t>
      </w:r>
      <w:r>
        <w:rPr>
          <w:rFonts w:asciiTheme="minorHAnsi" w:hAnsi="Calibri" w:cstheme="minorBidi"/>
          <w:color w:val="000000"/>
          <w:sz w:val="16"/>
          <w:szCs w:val="16"/>
        </w:rPr>
        <w:tab/>
        <w:t xml:space="preserve">&lt; 5.0 </w:t>
      </w:r>
      <w:r>
        <w:rPr>
          <w:rFonts w:asciiTheme="minorHAnsi" w:hAnsi="Calibri" w:cstheme="minorBidi"/>
          <w:color w:val="000000"/>
          <w:sz w:val="16"/>
          <w:szCs w:val="16"/>
        </w:rPr>
        <w:tab/>
        <w:t xml:space="preserve">&lt; 4.5 </w:t>
      </w:r>
      <w:r>
        <w:rPr>
          <w:rFonts w:asciiTheme="minorHAnsi" w:hAnsi="Calibri" w:cstheme="minorBidi"/>
          <w:color w:val="000000"/>
          <w:sz w:val="16"/>
          <w:szCs w:val="16"/>
        </w:rPr>
        <w:tab/>
      </w:r>
    </w:p>
    <w:p w:rsidR="00482736" w:rsidRDefault="00482736" w:rsidP="00482736">
      <w:pPr>
        <w:pStyle w:val="NormalWeb"/>
        <w:spacing w:before="0" w:beforeAutospacing="0" w:after="0" w:afterAutospacing="0"/>
      </w:pPr>
      <w:r>
        <w:rPr>
          <w:rFonts w:asciiTheme="minorHAnsi" w:hAnsi="Calibri" w:cstheme="minorBidi"/>
          <w:color w:val="000000"/>
          <w:sz w:val="16"/>
          <w:szCs w:val="16"/>
        </w:rPr>
        <w:t xml:space="preserve">Low </w:t>
      </w:r>
      <w:r>
        <w:rPr>
          <w:rFonts w:asciiTheme="minorHAnsi" w:hAnsi="Calibri" w:cstheme="minorBidi"/>
          <w:color w:val="000000"/>
          <w:sz w:val="16"/>
          <w:szCs w:val="16"/>
        </w:rPr>
        <w:tab/>
        <w:t xml:space="preserve">5.0-5.8 </w:t>
      </w:r>
      <w:r>
        <w:rPr>
          <w:rFonts w:asciiTheme="minorHAnsi" w:hAnsi="Calibri" w:cstheme="minorBidi"/>
          <w:color w:val="000000"/>
          <w:sz w:val="16"/>
          <w:szCs w:val="16"/>
        </w:rPr>
        <w:tab/>
        <w:t xml:space="preserve">4.5-5.3 </w:t>
      </w:r>
      <w:r>
        <w:rPr>
          <w:rFonts w:asciiTheme="minorHAnsi" w:hAnsi="Calibri" w:cstheme="minorBidi"/>
          <w:color w:val="000000"/>
          <w:sz w:val="16"/>
          <w:szCs w:val="16"/>
        </w:rPr>
        <w:tab/>
      </w:r>
    </w:p>
    <w:p w:rsidR="00482736" w:rsidRDefault="00482736" w:rsidP="00482736">
      <w:pPr>
        <w:pStyle w:val="NormalWeb"/>
        <w:spacing w:before="0" w:beforeAutospacing="0" w:after="0" w:afterAutospacing="0"/>
      </w:pPr>
      <w:r>
        <w:rPr>
          <w:rFonts w:asciiTheme="minorHAnsi" w:hAnsi="Calibri" w:cstheme="minorBidi"/>
          <w:color w:val="000000"/>
          <w:sz w:val="16"/>
          <w:szCs w:val="16"/>
        </w:rPr>
        <w:t xml:space="preserve">Medium </w:t>
      </w:r>
      <w:r>
        <w:rPr>
          <w:rFonts w:asciiTheme="minorHAnsi" w:hAnsi="Calibri" w:cstheme="minorBidi"/>
          <w:color w:val="000000"/>
          <w:sz w:val="16"/>
          <w:szCs w:val="16"/>
        </w:rPr>
        <w:tab/>
        <w:t xml:space="preserve">5.8-6.5 </w:t>
      </w:r>
      <w:r>
        <w:rPr>
          <w:rFonts w:asciiTheme="minorHAnsi" w:hAnsi="Calibri" w:cstheme="minorBidi"/>
          <w:color w:val="000000"/>
          <w:sz w:val="16"/>
          <w:szCs w:val="16"/>
        </w:rPr>
        <w:tab/>
        <w:t xml:space="preserve">5.3-6.0 </w:t>
      </w:r>
      <w:r>
        <w:rPr>
          <w:rFonts w:asciiTheme="minorHAnsi" w:hAnsi="Calibri" w:cstheme="minorBidi"/>
          <w:color w:val="000000"/>
          <w:sz w:val="16"/>
          <w:szCs w:val="16"/>
        </w:rPr>
        <w:tab/>
      </w:r>
    </w:p>
    <w:p w:rsidR="00482736" w:rsidRDefault="00482736" w:rsidP="00482736">
      <w:pPr>
        <w:pStyle w:val="NormalWeb"/>
        <w:spacing w:before="0" w:beforeAutospacing="0" w:after="0" w:afterAutospacing="0"/>
      </w:pPr>
      <w:r>
        <w:rPr>
          <w:rFonts w:asciiTheme="minorHAnsi" w:hAnsi="Calibri" w:cstheme="minorBidi"/>
          <w:color w:val="000000"/>
          <w:sz w:val="16"/>
          <w:szCs w:val="16"/>
        </w:rPr>
        <w:t xml:space="preserve">High </w:t>
      </w:r>
      <w:r>
        <w:rPr>
          <w:rFonts w:asciiTheme="minorHAnsi" w:hAnsi="Calibri" w:cstheme="minorBidi"/>
          <w:color w:val="000000"/>
          <w:sz w:val="16"/>
          <w:szCs w:val="16"/>
        </w:rPr>
        <w:tab/>
        <w:t xml:space="preserve">6.5-7.5 </w:t>
      </w:r>
      <w:r>
        <w:rPr>
          <w:rFonts w:asciiTheme="minorHAnsi" w:hAnsi="Calibri" w:cstheme="minorBidi"/>
          <w:color w:val="000000"/>
          <w:sz w:val="16"/>
          <w:szCs w:val="16"/>
        </w:rPr>
        <w:tab/>
        <w:t xml:space="preserve">6.0-7.5 </w:t>
      </w:r>
      <w:r>
        <w:rPr>
          <w:rFonts w:asciiTheme="minorHAnsi" w:hAnsi="Calibri" w:cstheme="minorBidi"/>
          <w:color w:val="000000"/>
          <w:sz w:val="16"/>
          <w:szCs w:val="16"/>
        </w:rPr>
        <w:tab/>
      </w:r>
    </w:p>
    <w:p w:rsidR="00482736" w:rsidRDefault="00482736" w:rsidP="00482736">
      <w:pPr>
        <w:pStyle w:val="NormalWeb"/>
        <w:spacing w:before="0" w:beforeAutospacing="0" w:after="0" w:afterAutospacing="0"/>
      </w:pPr>
      <w:r>
        <w:rPr>
          <w:rFonts w:asciiTheme="minorHAnsi" w:hAnsi="Calibri" w:cstheme="minorBidi"/>
          <w:color w:val="000000"/>
          <w:sz w:val="16"/>
          <w:szCs w:val="16"/>
        </w:rPr>
        <w:t xml:space="preserve">Very High </w:t>
      </w:r>
      <w:r>
        <w:rPr>
          <w:rFonts w:asciiTheme="minorHAnsi" w:hAnsi="Calibri" w:cstheme="minorBidi"/>
          <w:color w:val="000000"/>
          <w:sz w:val="16"/>
          <w:szCs w:val="16"/>
        </w:rPr>
        <w:tab/>
        <w:t xml:space="preserve">&gt; 7.5 </w:t>
      </w:r>
      <w:r>
        <w:rPr>
          <w:rFonts w:asciiTheme="minorHAnsi" w:hAnsi="Calibri" w:cstheme="minorBidi"/>
          <w:color w:val="000000"/>
          <w:sz w:val="16"/>
          <w:szCs w:val="16"/>
        </w:rPr>
        <w:tab/>
        <w:t xml:space="preserve">&gt; 7.5 </w:t>
      </w:r>
      <w:r>
        <w:rPr>
          <w:rFonts w:asciiTheme="minorHAnsi" w:hAnsi="Calibri" w:cstheme="minorBidi"/>
          <w:color w:val="000000"/>
          <w:sz w:val="16"/>
          <w:szCs w:val="16"/>
        </w:rPr>
        <w:tab/>
      </w:r>
    </w:p>
    <w:p w:rsidR="00482736" w:rsidRPr="00482736" w:rsidRDefault="00482736" w:rsidP="00482736">
      <w:pPr>
        <w:rPr>
          <w:rFonts w:hAnsi="Calibri"/>
          <w:color w:val="000000"/>
          <w:sz w:val="16"/>
          <w:szCs w:val="16"/>
        </w:rPr>
      </w:pPr>
      <w:r>
        <w:rPr>
          <w:rFonts w:hAnsi="Calibri"/>
          <w:color w:val="000000"/>
          <w:sz w:val="16"/>
          <w:szCs w:val="16"/>
        </w:rPr>
        <w:t xml:space="preserve">Buchholz, Daryl D., et al. </w:t>
      </w:r>
      <w:r>
        <w:rPr>
          <w:rFonts w:hAnsi="Calibri"/>
          <w:i/>
          <w:iCs/>
          <w:color w:val="000000"/>
          <w:sz w:val="16"/>
          <w:szCs w:val="16"/>
        </w:rPr>
        <w:t>Soil test interpretations and recommendations handbook</w:t>
      </w:r>
      <w:r>
        <w:rPr>
          <w:rFonts w:hAnsi="Calibri"/>
          <w:color w:val="000000"/>
          <w:sz w:val="16"/>
          <w:szCs w:val="16"/>
        </w:rPr>
        <w:t xml:space="preserve">. </w:t>
      </w:r>
      <w:proofErr w:type="gramStart"/>
      <w:r>
        <w:rPr>
          <w:rFonts w:hAnsi="Calibri"/>
          <w:color w:val="000000"/>
          <w:sz w:val="16"/>
          <w:szCs w:val="16"/>
        </w:rPr>
        <w:t>University of Missouri-College of Agriculture, Division of Plant Sciences, 2004.</w:t>
      </w:r>
      <w:proofErr w:type="gramEnd"/>
    </w:p>
    <w:tbl>
      <w:tblPr>
        <w:tblW w:w="0" w:type="auto"/>
        <w:tblBorders>
          <w:top w:val="nil"/>
          <w:left w:val="nil"/>
          <w:bottom w:val="nil"/>
          <w:right w:val="nil"/>
        </w:tblBorders>
        <w:tblLayout w:type="fixed"/>
        <w:tblLook w:val="0000" w:firstRow="0" w:lastRow="0" w:firstColumn="0" w:lastColumn="0" w:noHBand="0" w:noVBand="0"/>
      </w:tblPr>
      <w:tblGrid>
        <w:gridCol w:w="8074"/>
      </w:tblGrid>
      <w:tr w:rsidR="00482736" w:rsidTr="00482736">
        <w:trPr>
          <w:trHeight w:val="60"/>
        </w:trPr>
        <w:tc>
          <w:tcPr>
            <w:tcW w:w="8074" w:type="dxa"/>
          </w:tcPr>
          <w:p w:rsidR="00482736" w:rsidRPr="00482736" w:rsidRDefault="00482736">
            <w:pPr>
              <w:pStyle w:val="Default"/>
              <w:rPr>
                <w:b/>
                <w:sz w:val="22"/>
                <w:szCs w:val="22"/>
              </w:rPr>
            </w:pPr>
            <w:r w:rsidRPr="00482736">
              <w:rPr>
                <w:b/>
              </w:rPr>
              <w:t xml:space="preserve"> </w:t>
            </w:r>
            <w:r w:rsidRPr="00482736">
              <w:rPr>
                <w:b/>
                <w:bCs/>
                <w:sz w:val="22"/>
                <w:szCs w:val="22"/>
              </w:rPr>
              <w:t xml:space="preserve">EXPLANATIONS of TESTS </w:t>
            </w:r>
          </w:p>
        </w:tc>
      </w:tr>
    </w:tbl>
    <w:p w:rsidR="0025576F" w:rsidRDefault="0025576F" w:rsidP="0025576F">
      <w:pPr>
        <w:pStyle w:val="Default"/>
        <w:rPr>
          <w:rFonts w:cstheme="minorBidi"/>
          <w:color w:val="auto"/>
          <w:sz w:val="22"/>
          <w:szCs w:val="22"/>
        </w:rPr>
      </w:pPr>
      <w:r>
        <w:rPr>
          <w:rFonts w:cstheme="minorBidi"/>
          <w:b/>
          <w:bCs/>
          <w:color w:val="auto"/>
          <w:sz w:val="22"/>
          <w:szCs w:val="22"/>
        </w:rPr>
        <w:t xml:space="preserve">Potentially </w:t>
      </w:r>
      <w:proofErr w:type="spellStart"/>
      <w:r>
        <w:rPr>
          <w:rFonts w:cstheme="minorBidi"/>
          <w:b/>
          <w:bCs/>
          <w:color w:val="auto"/>
          <w:sz w:val="22"/>
          <w:szCs w:val="22"/>
        </w:rPr>
        <w:t>Mineralizable</w:t>
      </w:r>
      <w:proofErr w:type="spellEnd"/>
      <w:r>
        <w:rPr>
          <w:rFonts w:cstheme="minorBidi"/>
          <w:b/>
          <w:bCs/>
          <w:color w:val="auto"/>
          <w:sz w:val="22"/>
          <w:szCs w:val="22"/>
        </w:rPr>
        <w:t xml:space="preserve"> Nitrogen (PMN) </w:t>
      </w:r>
    </w:p>
    <w:p w:rsidR="0025576F" w:rsidRDefault="0025576F" w:rsidP="0025576F">
      <w:pPr>
        <w:pStyle w:val="Default"/>
        <w:rPr>
          <w:color w:val="auto"/>
          <w:sz w:val="22"/>
          <w:szCs w:val="22"/>
        </w:rPr>
      </w:pPr>
      <w:proofErr w:type="gramStart"/>
      <w:r>
        <w:rPr>
          <w:rFonts w:cstheme="minorBidi"/>
          <w:b/>
          <w:bCs/>
          <w:color w:val="auto"/>
          <w:sz w:val="22"/>
          <w:szCs w:val="22"/>
        </w:rPr>
        <w:t>Importance.</w:t>
      </w:r>
      <w:proofErr w:type="gramEnd"/>
      <w:r>
        <w:rPr>
          <w:rFonts w:cstheme="minorBidi"/>
          <w:b/>
          <w:bCs/>
          <w:color w:val="auto"/>
          <w:sz w:val="22"/>
          <w:szCs w:val="22"/>
        </w:rPr>
        <w:t xml:space="preserve"> </w:t>
      </w:r>
      <w:r>
        <w:rPr>
          <w:color w:val="auto"/>
          <w:sz w:val="22"/>
          <w:szCs w:val="22"/>
        </w:rPr>
        <w:t xml:space="preserve">It is a measure of soil nitrogen that will be available to plants over the next growing season and a measure of soil biological activity. In the West, PMN results have been used to adjust crop nitrogen recommendations by taking credit for the organic N that will be mineralized during the growing season. </w:t>
      </w:r>
    </w:p>
    <w:p w:rsidR="0025576F" w:rsidRDefault="0025576F" w:rsidP="0025576F">
      <w:pPr>
        <w:pStyle w:val="Default"/>
        <w:rPr>
          <w:color w:val="auto"/>
          <w:sz w:val="22"/>
          <w:szCs w:val="22"/>
        </w:rPr>
      </w:pPr>
      <w:proofErr w:type="gramStart"/>
      <w:r>
        <w:rPr>
          <w:b/>
          <w:bCs/>
          <w:color w:val="auto"/>
          <w:sz w:val="22"/>
          <w:szCs w:val="22"/>
        </w:rPr>
        <w:t>Method.</w:t>
      </w:r>
      <w:proofErr w:type="gramEnd"/>
      <w:r>
        <w:rPr>
          <w:b/>
          <w:bCs/>
          <w:color w:val="auto"/>
          <w:sz w:val="22"/>
          <w:szCs w:val="22"/>
        </w:rPr>
        <w:t xml:space="preserve"> </w:t>
      </w:r>
      <w:r>
        <w:rPr>
          <w:color w:val="auto"/>
          <w:sz w:val="22"/>
          <w:szCs w:val="22"/>
        </w:rPr>
        <w:t xml:space="preserve">Soil samples are in flasks with distilled water and are incubated at 40° C for 7 days. Under anaerobic conditions microbes mineralize organic nitrogen into plant-available ammonium. At the end of the week incubation potassium chloride is added to the sample and mixed. Ammonium concentration is determined by color change and a spectrophotometer. </w:t>
      </w:r>
    </w:p>
    <w:p w:rsidR="00482736" w:rsidRDefault="00482736" w:rsidP="00482736">
      <w:pPr>
        <w:pStyle w:val="Default"/>
        <w:rPr>
          <w:rFonts w:cstheme="minorBidi"/>
          <w:color w:val="auto"/>
        </w:rPr>
        <w:sectPr w:rsidR="00482736">
          <w:pgSz w:w="12240" w:h="16340"/>
          <w:pgMar w:top="1939" w:right="398" w:bottom="1076" w:left="1440" w:header="720" w:footer="720" w:gutter="0"/>
          <w:cols w:space="720"/>
          <w:noEndnote/>
        </w:sectPr>
      </w:pPr>
    </w:p>
    <w:p w:rsidR="00482736" w:rsidRDefault="00482736" w:rsidP="00482736">
      <w:pPr>
        <w:pStyle w:val="Default"/>
        <w:rPr>
          <w:color w:val="auto"/>
          <w:sz w:val="22"/>
          <w:szCs w:val="22"/>
        </w:rPr>
      </w:pPr>
      <w:r>
        <w:rPr>
          <w:b/>
          <w:bCs/>
          <w:color w:val="auto"/>
          <w:sz w:val="22"/>
          <w:szCs w:val="22"/>
        </w:rPr>
        <w:lastRenderedPageBreak/>
        <w:t>Soil pH in Water and Salt (</w:t>
      </w:r>
      <w:proofErr w:type="spellStart"/>
      <w:r>
        <w:rPr>
          <w:b/>
          <w:bCs/>
          <w:color w:val="auto"/>
          <w:sz w:val="22"/>
          <w:szCs w:val="22"/>
        </w:rPr>
        <w:t>pHw</w:t>
      </w:r>
      <w:proofErr w:type="spellEnd"/>
      <w:r>
        <w:rPr>
          <w:b/>
          <w:bCs/>
          <w:color w:val="auto"/>
          <w:sz w:val="22"/>
          <w:szCs w:val="22"/>
        </w:rPr>
        <w:t xml:space="preserve">, </w:t>
      </w:r>
      <w:proofErr w:type="spellStart"/>
      <w:proofErr w:type="gramStart"/>
      <w:r>
        <w:rPr>
          <w:b/>
          <w:bCs/>
          <w:color w:val="auto"/>
          <w:sz w:val="22"/>
          <w:szCs w:val="22"/>
        </w:rPr>
        <w:t>pHs</w:t>
      </w:r>
      <w:proofErr w:type="spellEnd"/>
      <w:proofErr w:type="gramEnd"/>
      <w:r>
        <w:rPr>
          <w:b/>
          <w:bCs/>
          <w:color w:val="auto"/>
          <w:sz w:val="22"/>
          <w:szCs w:val="22"/>
        </w:rPr>
        <w:t xml:space="preserve">) </w:t>
      </w:r>
    </w:p>
    <w:p w:rsidR="00482736" w:rsidRDefault="00482736" w:rsidP="00482736">
      <w:pPr>
        <w:pStyle w:val="Default"/>
        <w:rPr>
          <w:color w:val="auto"/>
          <w:sz w:val="22"/>
          <w:szCs w:val="22"/>
        </w:rPr>
      </w:pPr>
      <w:proofErr w:type="gramStart"/>
      <w:r>
        <w:rPr>
          <w:b/>
          <w:bCs/>
          <w:color w:val="auto"/>
          <w:sz w:val="22"/>
          <w:szCs w:val="22"/>
        </w:rPr>
        <w:t>Importance.</w:t>
      </w:r>
      <w:proofErr w:type="gramEnd"/>
      <w:r>
        <w:rPr>
          <w:b/>
          <w:bCs/>
          <w:color w:val="auto"/>
          <w:sz w:val="22"/>
          <w:szCs w:val="22"/>
        </w:rPr>
        <w:t xml:space="preserve"> S</w:t>
      </w:r>
      <w:r>
        <w:rPr>
          <w:color w:val="auto"/>
          <w:sz w:val="22"/>
          <w:szCs w:val="22"/>
        </w:rPr>
        <w:t xml:space="preserve">oil pH measures the concentration of hydrogen ions in soil solution. Soil pH affects the solubility of plant nutrients in the soil and the soil nutrient holding capacity or cation exchange capacity (CEC) of the soil. Other soil properties are indirectly affected by soil </w:t>
      </w:r>
      <w:proofErr w:type="spellStart"/>
      <w:r>
        <w:rPr>
          <w:color w:val="auto"/>
          <w:sz w:val="22"/>
          <w:szCs w:val="22"/>
        </w:rPr>
        <w:t>pH.</w:t>
      </w:r>
      <w:proofErr w:type="spellEnd"/>
      <w:r>
        <w:rPr>
          <w:color w:val="auto"/>
          <w:sz w:val="22"/>
          <w:szCs w:val="22"/>
        </w:rPr>
        <w:t xml:space="preserve"> Low pH can also result in toxic levels of soil aluminum. </w:t>
      </w:r>
    </w:p>
    <w:p w:rsidR="00482736" w:rsidRDefault="00482736" w:rsidP="00482736">
      <w:pPr>
        <w:pStyle w:val="Default"/>
        <w:rPr>
          <w:color w:val="auto"/>
          <w:sz w:val="22"/>
          <w:szCs w:val="22"/>
        </w:rPr>
      </w:pPr>
      <w:proofErr w:type="gramStart"/>
      <w:r>
        <w:rPr>
          <w:b/>
          <w:bCs/>
          <w:color w:val="auto"/>
          <w:sz w:val="22"/>
          <w:szCs w:val="22"/>
        </w:rPr>
        <w:t>Method.</w:t>
      </w:r>
      <w:proofErr w:type="gramEnd"/>
      <w:r>
        <w:rPr>
          <w:b/>
          <w:bCs/>
          <w:color w:val="auto"/>
          <w:sz w:val="22"/>
          <w:szCs w:val="22"/>
        </w:rPr>
        <w:t xml:space="preserve"> </w:t>
      </w:r>
      <w:r>
        <w:rPr>
          <w:color w:val="auto"/>
          <w:sz w:val="22"/>
          <w:szCs w:val="22"/>
        </w:rPr>
        <w:t xml:space="preserve">Soil samples (10 g) are mixed with 10 ml of deionized water. A calibrated glass electrode selective for hydrogen ions determines soil </w:t>
      </w:r>
      <w:proofErr w:type="spellStart"/>
      <w:r>
        <w:rPr>
          <w:color w:val="auto"/>
          <w:sz w:val="22"/>
          <w:szCs w:val="22"/>
        </w:rPr>
        <w:t>pH.</w:t>
      </w:r>
      <w:proofErr w:type="spellEnd"/>
      <w:r>
        <w:rPr>
          <w:color w:val="auto"/>
          <w:sz w:val="22"/>
          <w:szCs w:val="22"/>
        </w:rPr>
        <w:t xml:space="preserve"> A second measurement is taken after 10 ml of 0.01 M CaCl2 is added. The second measurement is referred to as “salt pH” because the added salt (CaCl2) helps reduce variability in pH measurements due to differing salt concentrations in soils. </w:t>
      </w:r>
    </w:p>
    <w:p w:rsidR="00482736" w:rsidRDefault="00482736" w:rsidP="00482736">
      <w:pPr>
        <w:pStyle w:val="Default"/>
        <w:rPr>
          <w:color w:val="auto"/>
          <w:sz w:val="22"/>
          <w:szCs w:val="22"/>
        </w:rPr>
      </w:pPr>
      <w:r>
        <w:rPr>
          <w:b/>
          <w:bCs/>
          <w:color w:val="auto"/>
          <w:sz w:val="22"/>
          <w:szCs w:val="22"/>
        </w:rPr>
        <w:t xml:space="preserve">Active Carbon (AC) </w:t>
      </w:r>
    </w:p>
    <w:p w:rsidR="00482736" w:rsidRDefault="00482736" w:rsidP="00482736">
      <w:pPr>
        <w:pStyle w:val="Default"/>
        <w:rPr>
          <w:color w:val="auto"/>
          <w:sz w:val="22"/>
          <w:szCs w:val="22"/>
        </w:rPr>
      </w:pPr>
      <w:proofErr w:type="gramStart"/>
      <w:r>
        <w:rPr>
          <w:b/>
          <w:bCs/>
          <w:color w:val="auto"/>
          <w:sz w:val="22"/>
          <w:szCs w:val="22"/>
        </w:rPr>
        <w:t>Importance.</w:t>
      </w:r>
      <w:proofErr w:type="gramEnd"/>
      <w:r>
        <w:rPr>
          <w:b/>
          <w:bCs/>
          <w:color w:val="auto"/>
          <w:sz w:val="22"/>
          <w:szCs w:val="22"/>
        </w:rPr>
        <w:t xml:space="preserve"> </w:t>
      </w:r>
      <w:r>
        <w:rPr>
          <w:color w:val="auto"/>
          <w:sz w:val="22"/>
          <w:szCs w:val="22"/>
        </w:rPr>
        <w:t xml:space="preserve">Easily oxidized carbon (C) compounds are likely to be mineralized, or decomposed, by soil microbes over the next growing season. Changes or differences in AC are easier to measure than small, but important, changes in Percent Total Organic Carbon due to changes in management </w:t>
      </w:r>
    </w:p>
    <w:p w:rsidR="00482736" w:rsidRDefault="00482736" w:rsidP="00482736">
      <w:pPr>
        <w:pStyle w:val="Default"/>
        <w:rPr>
          <w:color w:val="auto"/>
          <w:sz w:val="22"/>
          <w:szCs w:val="22"/>
        </w:rPr>
      </w:pPr>
      <w:proofErr w:type="gramStart"/>
      <w:r>
        <w:rPr>
          <w:b/>
          <w:bCs/>
          <w:color w:val="auto"/>
          <w:sz w:val="22"/>
          <w:szCs w:val="22"/>
        </w:rPr>
        <w:t>Method.</w:t>
      </w:r>
      <w:proofErr w:type="gramEnd"/>
      <w:r>
        <w:rPr>
          <w:b/>
          <w:bCs/>
          <w:color w:val="auto"/>
          <w:sz w:val="22"/>
          <w:szCs w:val="22"/>
        </w:rPr>
        <w:t xml:space="preserve"> </w:t>
      </w:r>
      <w:r>
        <w:rPr>
          <w:color w:val="auto"/>
          <w:sz w:val="22"/>
          <w:szCs w:val="22"/>
        </w:rPr>
        <w:t xml:space="preserve">A potassium permanganate solution is used to oxidize soil organic matter to determine AC. A solution of purple potassium permanganate is reacted with soil by shaking the solution. The solution is allowed to settle, and then a subsample is diluted and analyzed by a UV-VIS spectrophotometer. </w:t>
      </w:r>
      <w:proofErr w:type="gramStart"/>
      <w:r>
        <w:rPr>
          <w:color w:val="auto"/>
          <w:sz w:val="22"/>
          <w:szCs w:val="22"/>
        </w:rPr>
        <w:t>The more easily oxidized carbon in the sample, the lighter the color of the sample.</w:t>
      </w:r>
      <w:proofErr w:type="gramEnd"/>
      <w:r>
        <w:rPr>
          <w:color w:val="auto"/>
          <w:sz w:val="22"/>
          <w:szCs w:val="22"/>
        </w:rPr>
        <w:t xml:space="preserve"> Soil AC is given in mg/Kg soil which is equivalent to ppm. </w:t>
      </w:r>
    </w:p>
    <w:p w:rsidR="00482736" w:rsidRDefault="00482736" w:rsidP="00482736">
      <w:pPr>
        <w:pStyle w:val="Default"/>
        <w:rPr>
          <w:color w:val="auto"/>
          <w:sz w:val="22"/>
          <w:szCs w:val="22"/>
        </w:rPr>
      </w:pPr>
      <w:r>
        <w:rPr>
          <w:b/>
          <w:bCs/>
          <w:color w:val="auto"/>
          <w:sz w:val="22"/>
          <w:szCs w:val="22"/>
        </w:rPr>
        <w:t xml:space="preserve">Percent Water Stable Aggregates (%WSA) </w:t>
      </w:r>
    </w:p>
    <w:p w:rsidR="00482736" w:rsidRDefault="00482736" w:rsidP="00482736">
      <w:pPr>
        <w:pStyle w:val="Default"/>
        <w:rPr>
          <w:color w:val="auto"/>
          <w:sz w:val="22"/>
          <w:szCs w:val="22"/>
        </w:rPr>
      </w:pPr>
      <w:proofErr w:type="gramStart"/>
      <w:r>
        <w:rPr>
          <w:b/>
          <w:bCs/>
          <w:color w:val="auto"/>
          <w:sz w:val="22"/>
          <w:szCs w:val="22"/>
        </w:rPr>
        <w:t>Importance.</w:t>
      </w:r>
      <w:proofErr w:type="gramEnd"/>
      <w:r>
        <w:rPr>
          <w:b/>
          <w:bCs/>
          <w:color w:val="auto"/>
          <w:sz w:val="22"/>
          <w:szCs w:val="22"/>
        </w:rPr>
        <w:t xml:space="preserve"> </w:t>
      </w:r>
      <w:r>
        <w:rPr>
          <w:color w:val="auto"/>
          <w:sz w:val="22"/>
          <w:szCs w:val="22"/>
        </w:rPr>
        <w:t xml:space="preserve">Soil wet aggregate stability indicates how well soil particles are bound together and their resistance to water breaking them apart. Increased aggregate stability indicates reduced erosion, decreased surface crusting and sealing, and increased soil biological activity, infiltration, soil porosity and water holding capacity. </w:t>
      </w:r>
    </w:p>
    <w:p w:rsidR="00482736" w:rsidRDefault="00482736" w:rsidP="00482736">
      <w:proofErr w:type="gramStart"/>
      <w:r>
        <w:rPr>
          <w:b/>
          <w:bCs/>
        </w:rPr>
        <w:t>Method.</w:t>
      </w:r>
      <w:proofErr w:type="gramEnd"/>
      <w:r>
        <w:rPr>
          <w:b/>
          <w:bCs/>
        </w:rPr>
        <w:t xml:space="preserve"> </w:t>
      </w:r>
      <w:r>
        <w:t>Soil samples are air dried, gently ground and sieved to retain aggregates between 1 and 2 mm in diameter. Aggregates (3 g) are distributed on a 0.5 mm sieve, soaked overnight, and then mechanically agitated. Aggregated that remain on the sieve are weighed and deemed stable and are reported as a percentage.</w:t>
      </w:r>
      <w:r w:rsidR="0025576F">
        <w:t xml:space="preserve">  </w:t>
      </w:r>
    </w:p>
    <w:p w:rsidR="0025576F" w:rsidRDefault="0025576F" w:rsidP="00482736">
      <w:pPr>
        <w:pBdr>
          <w:bottom w:val="wave" w:sz="6" w:space="1" w:color="auto"/>
        </w:pBdr>
      </w:pPr>
      <w:r>
        <w:t>This above mentioned testing method information may be found on the University of Missouri’s Soil Health Assessment Center website:</w:t>
      </w:r>
      <w:r w:rsidR="008164B3" w:rsidRPr="008164B3">
        <w:t xml:space="preserve"> </w:t>
      </w:r>
      <w:hyperlink r:id="rId7" w:history="1">
        <w:r w:rsidR="008164B3" w:rsidRPr="002663ED">
          <w:rPr>
            <w:rStyle w:val="Hyperlink"/>
          </w:rPr>
          <w:t>https://cafnr.missouri.edu/soil-health/</w:t>
        </w:r>
      </w:hyperlink>
    </w:p>
    <w:p w:rsidR="007D31AC" w:rsidRDefault="007D31AC" w:rsidP="00482736"/>
    <w:p w:rsidR="007D31AC" w:rsidRDefault="007D31AC" w:rsidP="00482736"/>
    <w:p w:rsidR="007D31AC" w:rsidRDefault="007D31AC" w:rsidP="00482736"/>
    <w:p w:rsidR="007D31AC" w:rsidRDefault="007D31AC" w:rsidP="00482736"/>
    <w:p w:rsidR="007D31AC" w:rsidRDefault="007D31AC" w:rsidP="00482736"/>
    <w:p w:rsidR="007D31AC" w:rsidRDefault="007D31AC" w:rsidP="00482736"/>
    <w:p w:rsidR="007D31AC" w:rsidRDefault="007D31AC" w:rsidP="00482736"/>
    <w:p w:rsidR="007D31AC" w:rsidRDefault="007D31AC" w:rsidP="00482736"/>
    <w:p w:rsidR="007D31AC" w:rsidRDefault="007D31AC" w:rsidP="00482736"/>
    <w:p w:rsidR="0025576F" w:rsidRDefault="00EE6BE1" w:rsidP="00482736">
      <w:r>
        <w:lastRenderedPageBreak/>
        <w:t>CC</w:t>
      </w:r>
      <w:r w:rsidR="0025576F">
        <w:t xml:space="preserve"> </w:t>
      </w:r>
      <w:proofErr w:type="gramStart"/>
      <w:r w:rsidR="0025576F">
        <w:t>were</w:t>
      </w:r>
      <w:proofErr w:type="gramEnd"/>
      <w:r w:rsidR="0025576F">
        <w:t xml:space="preserve"> selected with information from the SARE </w:t>
      </w:r>
      <w:r w:rsidR="007D31AC">
        <w:t>book</w:t>
      </w:r>
      <w:r w:rsidR="00EF0A83">
        <w:t>:</w:t>
      </w:r>
      <w:r w:rsidR="007D31AC">
        <w:t xml:space="preserve"> </w:t>
      </w:r>
      <w:r w:rsidR="007D31AC" w:rsidRPr="007D31AC">
        <w:rPr>
          <w:b/>
          <w:i/>
          <w:u w:val="single"/>
        </w:rPr>
        <w:t>Managing Cover Crops Profitably, 3rd Edition</w:t>
      </w:r>
      <w:r w:rsidR="007D31AC">
        <w:t xml:space="preserve"> and </w:t>
      </w:r>
      <w:r w:rsidR="007D31AC" w:rsidRPr="007D31AC">
        <w:rPr>
          <w:b/>
        </w:rPr>
        <w:t>Pro Harvest Seeds</w:t>
      </w:r>
      <w:r w:rsidR="007D31AC">
        <w:rPr>
          <w:b/>
        </w:rPr>
        <w:t xml:space="preserve">, </w:t>
      </w:r>
      <w:r w:rsidR="007D31AC" w:rsidRPr="007D31AC">
        <w:t>Owners: Clyde and Mason Burchett 105 E 17</w:t>
      </w:r>
      <w:r w:rsidR="007D31AC" w:rsidRPr="007D31AC">
        <w:rPr>
          <w:vertAlign w:val="superscript"/>
        </w:rPr>
        <w:t>th</w:t>
      </w:r>
      <w:r w:rsidR="007D31AC" w:rsidRPr="007D31AC">
        <w:t xml:space="preserve"> St, Higginsville, MO 64037.</w:t>
      </w:r>
      <w:r w:rsidR="00802039">
        <w:t xml:space="preserve"> Goats prefer to eat with their head</w:t>
      </w:r>
      <w:r>
        <w:t>s</w:t>
      </w:r>
      <w:r w:rsidR="00802039">
        <w:t xml:space="preserve"> </w:t>
      </w:r>
      <w:proofErr w:type="gramStart"/>
      <w:r w:rsidR="00802039">
        <w:t>up,</w:t>
      </w:r>
      <w:proofErr w:type="gramEnd"/>
      <w:r w:rsidR="00802039">
        <w:t xml:space="preserve"> therefore we had to set goals </w:t>
      </w:r>
      <w:r>
        <w:t>for selecting CC.</w:t>
      </w:r>
      <w:r w:rsidR="00802039">
        <w:t xml:space="preserve"> They needed to be tall,</w:t>
      </w:r>
      <w:r>
        <w:t xml:space="preserve"> leafy,</w:t>
      </w:r>
      <w:r w:rsidR="00802039">
        <w:t xml:space="preserve"> improve soil</w:t>
      </w:r>
      <w:r>
        <w:t xml:space="preserve"> and weather hardy</w:t>
      </w:r>
      <w:r w:rsidR="00802039">
        <w:t xml:space="preserve">, so seeds were selected accordingly. </w:t>
      </w:r>
      <w:r w:rsidR="007D31AC">
        <w:t>Timing and weather</w:t>
      </w:r>
      <w:r w:rsidR="007D31AC" w:rsidRPr="007D31AC">
        <w:t xml:space="preserve"> played a big part in cocktail selection</w:t>
      </w:r>
      <w:r w:rsidR="00B910E9">
        <w:t xml:space="preserve"> as well.  </w:t>
      </w:r>
      <w:r w:rsidR="003A3CCF">
        <w:t>(</w:t>
      </w:r>
      <w:r w:rsidR="00B910E9">
        <w:t xml:space="preserve">See </w:t>
      </w:r>
      <w:r w:rsidR="007D31AC">
        <w:t>the cocktail mixes used for each farm in the following lists, noting planting month</w:t>
      </w:r>
      <w:r>
        <w:t xml:space="preserve"> and when grazed</w:t>
      </w:r>
      <w:r w:rsidR="007D31AC">
        <w:t>.</w:t>
      </w:r>
      <w:r w:rsidR="003A3CCF">
        <w:t>)</w:t>
      </w:r>
      <w:r w:rsidR="00E97EB2">
        <w:t xml:space="preserve">  The dollar amount</w:t>
      </w:r>
      <w:r w:rsidR="007D31AC">
        <w:t xml:space="preserve"> listed </w:t>
      </w:r>
      <w:r w:rsidR="00E97EB2">
        <w:t>for each planting covered the seed used to plant</w:t>
      </w:r>
      <w:r w:rsidR="007D31AC">
        <w:t xml:space="preserve"> a 50</w:t>
      </w:r>
      <w:r w:rsidR="00D74BF1">
        <w:t xml:space="preserve"> foot</w:t>
      </w:r>
      <w:r w:rsidR="007D31AC">
        <w:t xml:space="preserve"> by 50 foot plot of mixed pasture</w:t>
      </w:r>
      <w:r w:rsidR="00E97EB2">
        <w:t>. A 50 foot by 50 foot plot of mixed pasture, which received n</w:t>
      </w:r>
      <w:r>
        <w:t>o CC</w:t>
      </w:r>
      <w:r w:rsidR="00E97EB2">
        <w:t xml:space="preserve"> seeds, was fenced in next to the test plot as </w:t>
      </w:r>
      <w:r w:rsidR="00802039">
        <w:t>a control plot</w:t>
      </w:r>
      <w:r w:rsidR="00E97EB2">
        <w:t xml:space="preserve">. The plots were </w:t>
      </w:r>
      <w:r w:rsidR="00D74BF1">
        <w:t>fenced in with poly</w:t>
      </w:r>
      <w:r w:rsidR="008164B3">
        <w:t>-</w:t>
      </w:r>
      <w:r w:rsidR="00D74BF1">
        <w:t>wire on a solar energizer</w:t>
      </w:r>
      <w:r w:rsidR="007D31AC">
        <w:t>.</w:t>
      </w:r>
    </w:p>
    <w:tbl>
      <w:tblPr>
        <w:tblpPr w:leftFromText="180" w:rightFromText="180" w:vertAnchor="text" w:horzAnchor="margin" w:tblpXSpec="center" w:tblpY="318"/>
        <w:tblW w:w="12115" w:type="dxa"/>
        <w:tblBorders>
          <w:top w:val="nil"/>
          <w:left w:val="nil"/>
          <w:bottom w:val="nil"/>
          <w:right w:val="nil"/>
        </w:tblBorders>
        <w:tblLayout w:type="fixed"/>
        <w:tblLook w:val="0000" w:firstRow="0" w:lastRow="0" w:firstColumn="0" w:lastColumn="0" w:noHBand="0" w:noVBand="0"/>
      </w:tblPr>
      <w:tblGrid>
        <w:gridCol w:w="1514"/>
        <w:gridCol w:w="909"/>
        <w:gridCol w:w="605"/>
        <w:gridCol w:w="1514"/>
        <w:gridCol w:w="304"/>
        <w:gridCol w:w="1211"/>
        <w:gridCol w:w="1212"/>
        <w:gridCol w:w="302"/>
        <w:gridCol w:w="1514"/>
        <w:gridCol w:w="607"/>
        <w:gridCol w:w="907"/>
        <w:gridCol w:w="1516"/>
      </w:tblGrid>
      <w:tr w:rsidR="0025576F" w:rsidRPr="0025576F" w:rsidTr="0025576F">
        <w:trPr>
          <w:trHeight w:val="140"/>
        </w:trPr>
        <w:tc>
          <w:tcPr>
            <w:tcW w:w="12115" w:type="dxa"/>
            <w:gridSpan w:val="12"/>
          </w:tcPr>
          <w:p w:rsidR="0025576F" w:rsidRDefault="00C90115" w:rsidP="0025576F">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                                                                                         </w:t>
            </w:r>
            <w:r w:rsidR="0025576F" w:rsidRPr="0025576F">
              <w:rPr>
                <w:rFonts w:ascii="Calibri" w:hAnsi="Calibri" w:cs="Calibri"/>
                <w:b/>
                <w:bCs/>
                <w:color w:val="000000"/>
                <w:sz w:val="20"/>
                <w:szCs w:val="20"/>
              </w:rPr>
              <w:t>COVER CROPS 50 ft</w:t>
            </w:r>
            <w:r w:rsidR="008164B3">
              <w:rPr>
                <w:rFonts w:ascii="Calibri" w:hAnsi="Calibri" w:cs="Calibri"/>
                <w:b/>
                <w:bCs/>
                <w:color w:val="000000"/>
                <w:sz w:val="20"/>
                <w:szCs w:val="20"/>
              </w:rPr>
              <w:t>.</w:t>
            </w:r>
            <w:r w:rsidR="0025576F" w:rsidRPr="0025576F">
              <w:rPr>
                <w:rFonts w:ascii="Calibri" w:hAnsi="Calibri" w:cs="Calibri"/>
                <w:b/>
                <w:bCs/>
                <w:color w:val="000000"/>
                <w:sz w:val="20"/>
                <w:szCs w:val="20"/>
              </w:rPr>
              <w:t xml:space="preserve"> x 50 ft</w:t>
            </w:r>
            <w:r w:rsidR="008164B3">
              <w:rPr>
                <w:rFonts w:ascii="Calibri" w:hAnsi="Calibri" w:cs="Calibri"/>
                <w:b/>
                <w:bCs/>
                <w:color w:val="000000"/>
                <w:sz w:val="20"/>
                <w:szCs w:val="20"/>
              </w:rPr>
              <w:t>.</w:t>
            </w:r>
            <w:r w:rsidR="0025576F" w:rsidRPr="0025576F">
              <w:rPr>
                <w:rFonts w:ascii="Calibri" w:hAnsi="Calibri" w:cs="Calibri"/>
                <w:b/>
                <w:bCs/>
                <w:color w:val="000000"/>
                <w:sz w:val="20"/>
                <w:szCs w:val="20"/>
              </w:rPr>
              <w:t xml:space="preserve"> test plots</w:t>
            </w:r>
          </w:p>
          <w:p w:rsidR="00C90115" w:rsidRPr="0025576F" w:rsidRDefault="00C90115" w:rsidP="0025576F">
            <w:pPr>
              <w:autoSpaceDE w:val="0"/>
              <w:autoSpaceDN w:val="0"/>
              <w:adjustRightInd w:val="0"/>
              <w:spacing w:after="0" w:line="240" w:lineRule="auto"/>
              <w:rPr>
                <w:rFonts w:ascii="Calibri" w:hAnsi="Calibri" w:cs="Calibri"/>
                <w:color w:val="000000"/>
                <w:sz w:val="20"/>
                <w:szCs w:val="20"/>
              </w:rPr>
            </w:pPr>
          </w:p>
        </w:tc>
      </w:tr>
      <w:tr w:rsidR="0025576F" w:rsidRPr="0025576F" w:rsidTr="0025576F">
        <w:trPr>
          <w:trHeight w:val="110"/>
        </w:trPr>
        <w:tc>
          <w:tcPr>
            <w:tcW w:w="1514" w:type="dxa"/>
          </w:tcPr>
          <w:p w:rsidR="007D31AC" w:rsidRPr="00BE768E" w:rsidRDefault="00C90115" w:rsidP="00C90115">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 xml:space="preserve">    </w:t>
            </w:r>
            <w:r w:rsidR="0025576F" w:rsidRPr="0025576F">
              <w:rPr>
                <w:rFonts w:ascii="Calibri" w:hAnsi="Calibri" w:cs="Calibri"/>
                <w:color w:val="000000"/>
                <w:sz w:val="20"/>
                <w:szCs w:val="20"/>
              </w:rPr>
              <w:t>planted</w:t>
            </w:r>
          </w:p>
          <w:p w:rsidR="0025576F" w:rsidRPr="0025576F" w:rsidRDefault="00C90115" w:rsidP="00C90115">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 xml:space="preserve">      </w:t>
            </w:r>
            <w:r w:rsidR="0025576F" w:rsidRPr="0025576F">
              <w:rPr>
                <w:rFonts w:ascii="Calibri" w:hAnsi="Calibri" w:cs="Calibri"/>
                <w:color w:val="000000"/>
                <w:sz w:val="20"/>
                <w:szCs w:val="20"/>
              </w:rPr>
              <w:t>July 2015</w:t>
            </w:r>
          </w:p>
        </w:tc>
        <w:tc>
          <w:tcPr>
            <w:tcW w:w="1514" w:type="dxa"/>
            <w:gridSpan w:val="2"/>
          </w:tcPr>
          <w:p w:rsidR="0025576F" w:rsidRPr="0025576F" w:rsidRDefault="0025576F" w:rsidP="00C90115">
            <w:pPr>
              <w:autoSpaceDE w:val="0"/>
              <w:autoSpaceDN w:val="0"/>
              <w:adjustRightInd w:val="0"/>
              <w:spacing w:after="0" w:line="240" w:lineRule="auto"/>
              <w:jc w:val="center"/>
              <w:rPr>
                <w:rFonts w:ascii="Calibri" w:hAnsi="Calibri" w:cs="Calibri"/>
                <w:color w:val="000000"/>
                <w:sz w:val="20"/>
                <w:szCs w:val="20"/>
              </w:rPr>
            </w:pPr>
            <w:r w:rsidRPr="0025576F">
              <w:rPr>
                <w:rFonts w:ascii="Calibri" w:hAnsi="Calibri" w:cs="Calibri"/>
                <w:color w:val="000000"/>
                <w:sz w:val="20"/>
                <w:szCs w:val="20"/>
              </w:rPr>
              <w:t>$8.34</w:t>
            </w:r>
          </w:p>
        </w:tc>
        <w:tc>
          <w:tcPr>
            <w:tcW w:w="1514" w:type="dxa"/>
          </w:tcPr>
          <w:p w:rsidR="0025576F" w:rsidRPr="0025576F" w:rsidRDefault="0025576F" w:rsidP="0025576F">
            <w:pPr>
              <w:autoSpaceDE w:val="0"/>
              <w:autoSpaceDN w:val="0"/>
              <w:adjustRightInd w:val="0"/>
              <w:spacing w:after="0" w:line="240" w:lineRule="auto"/>
              <w:rPr>
                <w:rFonts w:ascii="Calibri" w:hAnsi="Calibri" w:cs="Calibri"/>
                <w:color w:val="000000"/>
                <w:sz w:val="20"/>
                <w:szCs w:val="20"/>
              </w:rPr>
            </w:pPr>
            <w:r w:rsidRPr="0025576F">
              <w:rPr>
                <w:rFonts w:ascii="Calibri" w:hAnsi="Calibri" w:cs="Calibri"/>
                <w:color w:val="000000"/>
                <w:sz w:val="20"/>
                <w:szCs w:val="20"/>
              </w:rPr>
              <w:t>planted October 2015</w:t>
            </w:r>
          </w:p>
        </w:tc>
        <w:tc>
          <w:tcPr>
            <w:tcW w:w="1515" w:type="dxa"/>
            <w:gridSpan w:val="2"/>
          </w:tcPr>
          <w:p w:rsidR="0025576F" w:rsidRPr="0025576F" w:rsidRDefault="0025576F" w:rsidP="0025576F">
            <w:pPr>
              <w:autoSpaceDE w:val="0"/>
              <w:autoSpaceDN w:val="0"/>
              <w:adjustRightInd w:val="0"/>
              <w:spacing w:after="0" w:line="240" w:lineRule="auto"/>
              <w:rPr>
                <w:rFonts w:ascii="Calibri" w:hAnsi="Calibri" w:cs="Calibri"/>
                <w:color w:val="000000"/>
                <w:sz w:val="20"/>
                <w:szCs w:val="20"/>
              </w:rPr>
            </w:pPr>
            <w:r w:rsidRPr="0025576F">
              <w:rPr>
                <w:rFonts w:ascii="Calibri" w:hAnsi="Calibri" w:cs="Calibri"/>
                <w:color w:val="000000"/>
                <w:sz w:val="20"/>
                <w:szCs w:val="20"/>
              </w:rPr>
              <w:t>$6.55</w:t>
            </w:r>
          </w:p>
        </w:tc>
        <w:tc>
          <w:tcPr>
            <w:tcW w:w="1514" w:type="dxa"/>
            <w:gridSpan w:val="2"/>
          </w:tcPr>
          <w:p w:rsidR="0025576F" w:rsidRPr="0025576F" w:rsidRDefault="0025576F" w:rsidP="0025576F">
            <w:pPr>
              <w:autoSpaceDE w:val="0"/>
              <w:autoSpaceDN w:val="0"/>
              <w:adjustRightInd w:val="0"/>
              <w:spacing w:after="0" w:line="240" w:lineRule="auto"/>
              <w:rPr>
                <w:rFonts w:ascii="Calibri" w:hAnsi="Calibri" w:cs="Calibri"/>
                <w:color w:val="000000"/>
                <w:sz w:val="20"/>
                <w:szCs w:val="20"/>
              </w:rPr>
            </w:pPr>
            <w:r w:rsidRPr="0025576F">
              <w:rPr>
                <w:rFonts w:ascii="Calibri" w:hAnsi="Calibri" w:cs="Calibri"/>
                <w:color w:val="000000"/>
                <w:sz w:val="20"/>
                <w:szCs w:val="20"/>
              </w:rPr>
              <w:t>planted May2016</w:t>
            </w:r>
          </w:p>
        </w:tc>
        <w:tc>
          <w:tcPr>
            <w:tcW w:w="1514" w:type="dxa"/>
          </w:tcPr>
          <w:p w:rsidR="0025576F" w:rsidRPr="0025576F" w:rsidRDefault="0025576F" w:rsidP="0025576F">
            <w:pPr>
              <w:autoSpaceDE w:val="0"/>
              <w:autoSpaceDN w:val="0"/>
              <w:adjustRightInd w:val="0"/>
              <w:spacing w:after="0" w:line="240" w:lineRule="auto"/>
              <w:rPr>
                <w:rFonts w:ascii="Calibri" w:hAnsi="Calibri" w:cs="Calibri"/>
                <w:color w:val="000000"/>
                <w:sz w:val="20"/>
                <w:szCs w:val="20"/>
              </w:rPr>
            </w:pPr>
            <w:r w:rsidRPr="0025576F">
              <w:rPr>
                <w:rFonts w:ascii="Calibri" w:hAnsi="Calibri" w:cs="Calibri"/>
                <w:color w:val="000000"/>
                <w:sz w:val="20"/>
                <w:szCs w:val="20"/>
              </w:rPr>
              <w:t>$7.40</w:t>
            </w:r>
          </w:p>
        </w:tc>
        <w:tc>
          <w:tcPr>
            <w:tcW w:w="1514" w:type="dxa"/>
            <w:gridSpan w:val="2"/>
          </w:tcPr>
          <w:p w:rsidR="0025576F" w:rsidRPr="0025576F" w:rsidRDefault="0025576F" w:rsidP="0025576F">
            <w:pPr>
              <w:autoSpaceDE w:val="0"/>
              <w:autoSpaceDN w:val="0"/>
              <w:adjustRightInd w:val="0"/>
              <w:spacing w:after="0" w:line="240" w:lineRule="auto"/>
              <w:rPr>
                <w:rFonts w:ascii="Calibri" w:hAnsi="Calibri" w:cs="Calibri"/>
                <w:color w:val="000000"/>
                <w:sz w:val="20"/>
                <w:szCs w:val="20"/>
              </w:rPr>
            </w:pPr>
            <w:r w:rsidRPr="0025576F">
              <w:rPr>
                <w:rFonts w:ascii="Calibri" w:hAnsi="Calibri" w:cs="Calibri"/>
                <w:color w:val="000000"/>
                <w:sz w:val="20"/>
                <w:szCs w:val="20"/>
              </w:rPr>
              <w:t>planted August 2016</w:t>
            </w:r>
          </w:p>
        </w:tc>
        <w:tc>
          <w:tcPr>
            <w:tcW w:w="1516" w:type="dxa"/>
          </w:tcPr>
          <w:p w:rsidR="0025576F" w:rsidRPr="0025576F" w:rsidRDefault="0025576F" w:rsidP="0025576F">
            <w:pPr>
              <w:autoSpaceDE w:val="0"/>
              <w:autoSpaceDN w:val="0"/>
              <w:adjustRightInd w:val="0"/>
              <w:spacing w:after="0" w:line="240" w:lineRule="auto"/>
              <w:rPr>
                <w:rFonts w:ascii="Calibri" w:hAnsi="Calibri" w:cs="Calibri"/>
                <w:color w:val="000000"/>
                <w:sz w:val="20"/>
                <w:szCs w:val="20"/>
              </w:rPr>
            </w:pPr>
            <w:r w:rsidRPr="0025576F">
              <w:rPr>
                <w:rFonts w:ascii="Calibri" w:hAnsi="Calibri" w:cs="Calibri"/>
                <w:color w:val="000000"/>
                <w:sz w:val="20"/>
                <w:szCs w:val="20"/>
              </w:rPr>
              <w:t>$6.00</w:t>
            </w:r>
          </w:p>
        </w:tc>
      </w:tr>
      <w:tr w:rsidR="0025576F" w:rsidRPr="0025576F" w:rsidTr="0025576F">
        <w:trPr>
          <w:trHeight w:val="129"/>
        </w:trPr>
        <w:tc>
          <w:tcPr>
            <w:tcW w:w="3028" w:type="dxa"/>
            <w:gridSpan w:val="3"/>
          </w:tcPr>
          <w:p w:rsidR="0025576F" w:rsidRPr="0025576F" w:rsidRDefault="0025576F" w:rsidP="00C90115">
            <w:pPr>
              <w:autoSpaceDE w:val="0"/>
              <w:autoSpaceDN w:val="0"/>
              <w:adjustRightInd w:val="0"/>
              <w:spacing w:after="0" w:line="240" w:lineRule="auto"/>
              <w:jc w:val="center"/>
              <w:rPr>
                <w:rFonts w:ascii="Calibri" w:hAnsi="Calibri" w:cs="Calibri"/>
                <w:color w:val="000000"/>
                <w:sz w:val="20"/>
                <w:szCs w:val="20"/>
              </w:rPr>
            </w:pPr>
            <w:r w:rsidRPr="0025576F">
              <w:rPr>
                <w:rFonts w:ascii="Calibri" w:hAnsi="Calibri" w:cs="Calibri"/>
                <w:color w:val="000000"/>
                <w:sz w:val="20"/>
                <w:szCs w:val="20"/>
              </w:rPr>
              <w:t>Graze #1</w:t>
            </w:r>
          </w:p>
        </w:tc>
        <w:tc>
          <w:tcPr>
            <w:tcW w:w="3029" w:type="dxa"/>
            <w:gridSpan w:val="3"/>
          </w:tcPr>
          <w:p w:rsidR="0025576F" w:rsidRPr="0025576F" w:rsidRDefault="0025576F" w:rsidP="00C90115">
            <w:pPr>
              <w:autoSpaceDE w:val="0"/>
              <w:autoSpaceDN w:val="0"/>
              <w:adjustRightInd w:val="0"/>
              <w:spacing w:after="0" w:line="240" w:lineRule="auto"/>
              <w:jc w:val="center"/>
              <w:rPr>
                <w:rFonts w:ascii="Calibri" w:hAnsi="Calibri" w:cs="Calibri"/>
                <w:color w:val="000000"/>
                <w:sz w:val="20"/>
                <w:szCs w:val="20"/>
              </w:rPr>
            </w:pPr>
            <w:r w:rsidRPr="0025576F">
              <w:rPr>
                <w:rFonts w:ascii="Calibri" w:hAnsi="Calibri" w:cs="Calibri"/>
                <w:color w:val="000000"/>
                <w:sz w:val="20"/>
                <w:szCs w:val="20"/>
              </w:rPr>
              <w:t>Graze #2</w:t>
            </w:r>
          </w:p>
        </w:tc>
        <w:tc>
          <w:tcPr>
            <w:tcW w:w="3028" w:type="dxa"/>
            <w:gridSpan w:val="3"/>
          </w:tcPr>
          <w:p w:rsidR="0025576F" w:rsidRPr="0025576F" w:rsidRDefault="0025576F" w:rsidP="00C90115">
            <w:pPr>
              <w:autoSpaceDE w:val="0"/>
              <w:autoSpaceDN w:val="0"/>
              <w:adjustRightInd w:val="0"/>
              <w:spacing w:after="0" w:line="240" w:lineRule="auto"/>
              <w:jc w:val="center"/>
              <w:rPr>
                <w:rFonts w:ascii="Calibri" w:hAnsi="Calibri" w:cs="Calibri"/>
                <w:color w:val="000000"/>
                <w:sz w:val="20"/>
                <w:szCs w:val="20"/>
              </w:rPr>
            </w:pPr>
            <w:r w:rsidRPr="0025576F">
              <w:rPr>
                <w:rFonts w:ascii="Calibri" w:hAnsi="Calibri" w:cs="Calibri"/>
                <w:color w:val="000000"/>
                <w:sz w:val="20"/>
                <w:szCs w:val="20"/>
              </w:rPr>
              <w:t>Graze #3</w:t>
            </w:r>
          </w:p>
        </w:tc>
        <w:tc>
          <w:tcPr>
            <w:tcW w:w="3030" w:type="dxa"/>
            <w:gridSpan w:val="3"/>
          </w:tcPr>
          <w:p w:rsidR="0025576F" w:rsidRPr="0025576F" w:rsidRDefault="0025576F" w:rsidP="00C90115">
            <w:pPr>
              <w:autoSpaceDE w:val="0"/>
              <w:autoSpaceDN w:val="0"/>
              <w:adjustRightInd w:val="0"/>
              <w:spacing w:after="0" w:line="240" w:lineRule="auto"/>
              <w:jc w:val="center"/>
              <w:rPr>
                <w:rFonts w:ascii="Calibri" w:hAnsi="Calibri" w:cs="Calibri"/>
                <w:color w:val="000000"/>
                <w:sz w:val="20"/>
                <w:szCs w:val="20"/>
              </w:rPr>
            </w:pPr>
            <w:r w:rsidRPr="0025576F">
              <w:rPr>
                <w:rFonts w:ascii="Calibri" w:hAnsi="Calibri" w:cs="Calibri"/>
                <w:color w:val="000000"/>
                <w:sz w:val="20"/>
                <w:szCs w:val="20"/>
              </w:rPr>
              <w:t>Graze #4</w:t>
            </w:r>
          </w:p>
        </w:tc>
      </w:tr>
      <w:tr w:rsidR="0025576F" w:rsidRPr="0025576F" w:rsidTr="0025576F">
        <w:trPr>
          <w:trHeight w:val="129"/>
        </w:trPr>
        <w:tc>
          <w:tcPr>
            <w:tcW w:w="3028" w:type="dxa"/>
            <w:gridSpan w:val="3"/>
          </w:tcPr>
          <w:p w:rsidR="0025576F" w:rsidRPr="0025576F" w:rsidRDefault="0025576F" w:rsidP="00C90115">
            <w:pPr>
              <w:autoSpaceDE w:val="0"/>
              <w:autoSpaceDN w:val="0"/>
              <w:adjustRightInd w:val="0"/>
              <w:spacing w:after="0" w:line="240" w:lineRule="auto"/>
              <w:jc w:val="center"/>
              <w:rPr>
                <w:rFonts w:ascii="Calibri" w:hAnsi="Calibri" w:cs="Calibri"/>
                <w:color w:val="000000"/>
                <w:sz w:val="20"/>
                <w:szCs w:val="20"/>
              </w:rPr>
            </w:pPr>
            <w:r w:rsidRPr="0025576F">
              <w:rPr>
                <w:rFonts w:ascii="Calibri" w:hAnsi="Calibri" w:cs="Calibri"/>
                <w:b/>
                <w:bCs/>
                <w:color w:val="000000"/>
                <w:sz w:val="20"/>
                <w:szCs w:val="20"/>
              </w:rPr>
              <w:t>Cover Crop</w:t>
            </w:r>
          </w:p>
        </w:tc>
        <w:tc>
          <w:tcPr>
            <w:tcW w:w="3029" w:type="dxa"/>
            <w:gridSpan w:val="3"/>
          </w:tcPr>
          <w:p w:rsidR="0025576F" w:rsidRPr="0025576F" w:rsidRDefault="0025576F" w:rsidP="00C90115">
            <w:pPr>
              <w:autoSpaceDE w:val="0"/>
              <w:autoSpaceDN w:val="0"/>
              <w:adjustRightInd w:val="0"/>
              <w:spacing w:after="0" w:line="240" w:lineRule="auto"/>
              <w:jc w:val="center"/>
              <w:rPr>
                <w:rFonts w:ascii="Calibri" w:hAnsi="Calibri" w:cs="Calibri"/>
                <w:color w:val="000000"/>
                <w:sz w:val="20"/>
                <w:szCs w:val="20"/>
              </w:rPr>
            </w:pPr>
            <w:r w:rsidRPr="0025576F">
              <w:rPr>
                <w:rFonts w:ascii="Calibri" w:hAnsi="Calibri" w:cs="Calibri"/>
                <w:b/>
                <w:bCs/>
                <w:color w:val="000000"/>
                <w:sz w:val="20"/>
                <w:szCs w:val="20"/>
              </w:rPr>
              <w:t>Cover Crop</w:t>
            </w:r>
          </w:p>
        </w:tc>
        <w:tc>
          <w:tcPr>
            <w:tcW w:w="3028" w:type="dxa"/>
            <w:gridSpan w:val="3"/>
          </w:tcPr>
          <w:p w:rsidR="0025576F" w:rsidRPr="0025576F" w:rsidRDefault="0025576F" w:rsidP="00C90115">
            <w:pPr>
              <w:autoSpaceDE w:val="0"/>
              <w:autoSpaceDN w:val="0"/>
              <w:adjustRightInd w:val="0"/>
              <w:spacing w:after="0" w:line="240" w:lineRule="auto"/>
              <w:jc w:val="center"/>
              <w:rPr>
                <w:rFonts w:ascii="Calibri" w:hAnsi="Calibri" w:cs="Calibri"/>
                <w:color w:val="000000"/>
                <w:sz w:val="20"/>
                <w:szCs w:val="20"/>
              </w:rPr>
            </w:pPr>
            <w:r w:rsidRPr="0025576F">
              <w:rPr>
                <w:rFonts w:ascii="Calibri" w:hAnsi="Calibri" w:cs="Calibri"/>
                <w:b/>
                <w:bCs/>
                <w:color w:val="000000"/>
                <w:sz w:val="20"/>
                <w:szCs w:val="20"/>
              </w:rPr>
              <w:t>Cover Crop</w:t>
            </w:r>
          </w:p>
        </w:tc>
        <w:tc>
          <w:tcPr>
            <w:tcW w:w="3030" w:type="dxa"/>
            <w:gridSpan w:val="3"/>
          </w:tcPr>
          <w:p w:rsidR="0025576F" w:rsidRPr="0025576F" w:rsidRDefault="0025576F" w:rsidP="00C90115">
            <w:pPr>
              <w:autoSpaceDE w:val="0"/>
              <w:autoSpaceDN w:val="0"/>
              <w:adjustRightInd w:val="0"/>
              <w:spacing w:after="0" w:line="240" w:lineRule="auto"/>
              <w:jc w:val="center"/>
              <w:rPr>
                <w:rFonts w:ascii="Calibri" w:hAnsi="Calibri" w:cs="Calibri"/>
                <w:color w:val="000000"/>
                <w:sz w:val="20"/>
                <w:szCs w:val="20"/>
              </w:rPr>
            </w:pPr>
            <w:r w:rsidRPr="0025576F">
              <w:rPr>
                <w:rFonts w:ascii="Calibri" w:hAnsi="Calibri" w:cs="Calibri"/>
                <w:b/>
                <w:bCs/>
                <w:color w:val="000000"/>
                <w:sz w:val="20"/>
                <w:szCs w:val="20"/>
              </w:rPr>
              <w:t>Cover Crop</w:t>
            </w:r>
          </w:p>
        </w:tc>
      </w:tr>
      <w:tr w:rsidR="0025576F" w:rsidRPr="0025576F" w:rsidTr="0025576F">
        <w:trPr>
          <w:trHeight w:val="129"/>
        </w:trPr>
        <w:tc>
          <w:tcPr>
            <w:tcW w:w="3028" w:type="dxa"/>
            <w:gridSpan w:val="3"/>
          </w:tcPr>
          <w:p w:rsidR="0025576F" w:rsidRPr="0025576F" w:rsidRDefault="0025576F" w:rsidP="00C90115">
            <w:pPr>
              <w:autoSpaceDE w:val="0"/>
              <w:autoSpaceDN w:val="0"/>
              <w:adjustRightInd w:val="0"/>
              <w:spacing w:after="0" w:line="240" w:lineRule="auto"/>
              <w:jc w:val="center"/>
              <w:rPr>
                <w:rFonts w:ascii="Calibri" w:hAnsi="Calibri" w:cs="Calibri"/>
                <w:color w:val="000000"/>
                <w:sz w:val="20"/>
                <w:szCs w:val="20"/>
              </w:rPr>
            </w:pPr>
            <w:proofErr w:type="spellStart"/>
            <w:r w:rsidRPr="0025576F">
              <w:rPr>
                <w:rFonts w:ascii="Calibri" w:hAnsi="Calibri" w:cs="Calibri"/>
                <w:color w:val="000000"/>
                <w:sz w:val="20"/>
                <w:szCs w:val="20"/>
              </w:rPr>
              <w:t>Sorgum-sudan</w:t>
            </w:r>
            <w:proofErr w:type="spellEnd"/>
          </w:p>
        </w:tc>
        <w:tc>
          <w:tcPr>
            <w:tcW w:w="3029" w:type="dxa"/>
            <w:gridSpan w:val="3"/>
          </w:tcPr>
          <w:p w:rsidR="0025576F" w:rsidRPr="0025576F" w:rsidRDefault="0025576F" w:rsidP="00C90115">
            <w:pPr>
              <w:autoSpaceDE w:val="0"/>
              <w:autoSpaceDN w:val="0"/>
              <w:adjustRightInd w:val="0"/>
              <w:spacing w:after="0" w:line="240" w:lineRule="auto"/>
              <w:jc w:val="center"/>
              <w:rPr>
                <w:rFonts w:ascii="Calibri" w:hAnsi="Calibri" w:cs="Calibri"/>
                <w:color w:val="000000"/>
                <w:sz w:val="20"/>
                <w:szCs w:val="20"/>
              </w:rPr>
            </w:pPr>
            <w:r w:rsidRPr="0025576F">
              <w:rPr>
                <w:rFonts w:ascii="Calibri" w:hAnsi="Calibri" w:cs="Calibri"/>
                <w:color w:val="000000"/>
                <w:sz w:val="20"/>
                <w:szCs w:val="20"/>
              </w:rPr>
              <w:t>Cereal Rye</w:t>
            </w:r>
          </w:p>
        </w:tc>
        <w:tc>
          <w:tcPr>
            <w:tcW w:w="3028" w:type="dxa"/>
            <w:gridSpan w:val="3"/>
          </w:tcPr>
          <w:p w:rsidR="0025576F" w:rsidRPr="0025576F" w:rsidRDefault="0025576F" w:rsidP="00C90115">
            <w:pPr>
              <w:autoSpaceDE w:val="0"/>
              <w:autoSpaceDN w:val="0"/>
              <w:adjustRightInd w:val="0"/>
              <w:spacing w:after="0" w:line="240" w:lineRule="auto"/>
              <w:jc w:val="center"/>
              <w:rPr>
                <w:rFonts w:ascii="Calibri" w:hAnsi="Calibri" w:cs="Calibri"/>
                <w:color w:val="000000"/>
                <w:sz w:val="20"/>
                <w:szCs w:val="20"/>
              </w:rPr>
            </w:pPr>
            <w:r w:rsidRPr="0025576F">
              <w:rPr>
                <w:rFonts w:ascii="Calibri" w:hAnsi="Calibri" w:cs="Calibri"/>
                <w:color w:val="000000"/>
                <w:sz w:val="20"/>
                <w:szCs w:val="20"/>
              </w:rPr>
              <w:t>Spring Oats</w:t>
            </w:r>
          </w:p>
        </w:tc>
        <w:tc>
          <w:tcPr>
            <w:tcW w:w="3030" w:type="dxa"/>
            <w:gridSpan w:val="3"/>
          </w:tcPr>
          <w:p w:rsidR="0025576F" w:rsidRPr="0025576F" w:rsidRDefault="0025576F" w:rsidP="00C90115">
            <w:pPr>
              <w:autoSpaceDE w:val="0"/>
              <w:autoSpaceDN w:val="0"/>
              <w:adjustRightInd w:val="0"/>
              <w:spacing w:after="0" w:line="240" w:lineRule="auto"/>
              <w:jc w:val="center"/>
              <w:rPr>
                <w:rFonts w:ascii="Calibri" w:hAnsi="Calibri" w:cs="Calibri"/>
                <w:color w:val="000000"/>
                <w:sz w:val="20"/>
                <w:szCs w:val="20"/>
              </w:rPr>
            </w:pPr>
            <w:r w:rsidRPr="0025576F">
              <w:rPr>
                <w:rFonts w:ascii="Calibri" w:hAnsi="Calibri" w:cs="Calibri"/>
                <w:color w:val="000000"/>
                <w:sz w:val="20"/>
                <w:szCs w:val="20"/>
              </w:rPr>
              <w:t>Oats</w:t>
            </w:r>
          </w:p>
        </w:tc>
      </w:tr>
      <w:tr w:rsidR="0025576F" w:rsidRPr="0025576F" w:rsidTr="0025576F">
        <w:trPr>
          <w:trHeight w:val="129"/>
        </w:trPr>
        <w:tc>
          <w:tcPr>
            <w:tcW w:w="3028" w:type="dxa"/>
            <w:gridSpan w:val="3"/>
          </w:tcPr>
          <w:p w:rsidR="0025576F" w:rsidRPr="0025576F" w:rsidRDefault="0025576F" w:rsidP="00C90115">
            <w:pPr>
              <w:autoSpaceDE w:val="0"/>
              <w:autoSpaceDN w:val="0"/>
              <w:adjustRightInd w:val="0"/>
              <w:spacing w:after="0" w:line="240" w:lineRule="auto"/>
              <w:jc w:val="center"/>
              <w:rPr>
                <w:rFonts w:ascii="Calibri" w:hAnsi="Calibri" w:cs="Calibri"/>
                <w:color w:val="000000"/>
                <w:sz w:val="20"/>
                <w:szCs w:val="20"/>
              </w:rPr>
            </w:pPr>
            <w:proofErr w:type="spellStart"/>
            <w:r w:rsidRPr="0025576F">
              <w:rPr>
                <w:rFonts w:ascii="Calibri" w:hAnsi="Calibri" w:cs="Calibri"/>
                <w:color w:val="000000"/>
                <w:sz w:val="20"/>
                <w:szCs w:val="20"/>
              </w:rPr>
              <w:t>Hyb</w:t>
            </w:r>
            <w:proofErr w:type="spellEnd"/>
            <w:r w:rsidRPr="0025576F">
              <w:rPr>
                <w:rFonts w:ascii="Calibri" w:hAnsi="Calibri" w:cs="Calibri"/>
                <w:color w:val="000000"/>
                <w:sz w:val="20"/>
                <w:szCs w:val="20"/>
              </w:rPr>
              <w:t xml:space="preserve"> Pearl millet</w:t>
            </w:r>
          </w:p>
        </w:tc>
        <w:tc>
          <w:tcPr>
            <w:tcW w:w="3029" w:type="dxa"/>
            <w:gridSpan w:val="3"/>
          </w:tcPr>
          <w:p w:rsidR="0025576F" w:rsidRPr="0025576F" w:rsidRDefault="0025576F" w:rsidP="00C90115">
            <w:pPr>
              <w:autoSpaceDE w:val="0"/>
              <w:autoSpaceDN w:val="0"/>
              <w:adjustRightInd w:val="0"/>
              <w:spacing w:after="0" w:line="240" w:lineRule="auto"/>
              <w:jc w:val="center"/>
              <w:rPr>
                <w:rFonts w:ascii="Calibri" w:hAnsi="Calibri" w:cs="Calibri"/>
                <w:color w:val="000000"/>
                <w:sz w:val="20"/>
                <w:szCs w:val="20"/>
              </w:rPr>
            </w:pPr>
            <w:r w:rsidRPr="0025576F">
              <w:rPr>
                <w:rFonts w:ascii="Calibri" w:hAnsi="Calibri" w:cs="Calibri"/>
                <w:color w:val="000000"/>
                <w:sz w:val="20"/>
                <w:szCs w:val="20"/>
              </w:rPr>
              <w:t>Winter Oats</w:t>
            </w:r>
          </w:p>
        </w:tc>
        <w:tc>
          <w:tcPr>
            <w:tcW w:w="3028" w:type="dxa"/>
            <w:gridSpan w:val="3"/>
          </w:tcPr>
          <w:p w:rsidR="0025576F" w:rsidRPr="0025576F" w:rsidRDefault="0025576F" w:rsidP="00C90115">
            <w:pPr>
              <w:autoSpaceDE w:val="0"/>
              <w:autoSpaceDN w:val="0"/>
              <w:adjustRightInd w:val="0"/>
              <w:spacing w:after="0" w:line="240" w:lineRule="auto"/>
              <w:jc w:val="center"/>
              <w:rPr>
                <w:rFonts w:ascii="Calibri" w:hAnsi="Calibri" w:cs="Calibri"/>
                <w:color w:val="000000"/>
                <w:sz w:val="20"/>
                <w:szCs w:val="20"/>
              </w:rPr>
            </w:pPr>
            <w:r w:rsidRPr="0025576F">
              <w:rPr>
                <w:rFonts w:ascii="Calibri" w:hAnsi="Calibri" w:cs="Calibri"/>
                <w:color w:val="000000"/>
                <w:sz w:val="20"/>
                <w:szCs w:val="20"/>
              </w:rPr>
              <w:t>Pearl Millet</w:t>
            </w:r>
          </w:p>
        </w:tc>
        <w:tc>
          <w:tcPr>
            <w:tcW w:w="3030" w:type="dxa"/>
            <w:gridSpan w:val="3"/>
          </w:tcPr>
          <w:p w:rsidR="0025576F" w:rsidRPr="0025576F" w:rsidRDefault="0025576F" w:rsidP="00C90115">
            <w:pPr>
              <w:autoSpaceDE w:val="0"/>
              <w:autoSpaceDN w:val="0"/>
              <w:adjustRightInd w:val="0"/>
              <w:spacing w:after="0" w:line="240" w:lineRule="auto"/>
              <w:jc w:val="center"/>
              <w:rPr>
                <w:rFonts w:ascii="Calibri" w:hAnsi="Calibri" w:cs="Calibri"/>
                <w:color w:val="000000"/>
                <w:sz w:val="20"/>
                <w:szCs w:val="20"/>
              </w:rPr>
            </w:pPr>
            <w:r w:rsidRPr="0025576F">
              <w:rPr>
                <w:rFonts w:ascii="Calibri" w:hAnsi="Calibri" w:cs="Calibri"/>
                <w:color w:val="000000"/>
                <w:sz w:val="20"/>
                <w:szCs w:val="20"/>
              </w:rPr>
              <w:t>Rye</w:t>
            </w:r>
          </w:p>
        </w:tc>
      </w:tr>
      <w:tr w:rsidR="0025576F" w:rsidRPr="0025576F" w:rsidTr="0025576F">
        <w:trPr>
          <w:trHeight w:val="129"/>
        </w:trPr>
        <w:tc>
          <w:tcPr>
            <w:tcW w:w="3028" w:type="dxa"/>
            <w:gridSpan w:val="3"/>
          </w:tcPr>
          <w:p w:rsidR="0025576F" w:rsidRPr="0025576F" w:rsidRDefault="0025576F" w:rsidP="00C90115">
            <w:pPr>
              <w:autoSpaceDE w:val="0"/>
              <w:autoSpaceDN w:val="0"/>
              <w:adjustRightInd w:val="0"/>
              <w:spacing w:after="0" w:line="240" w:lineRule="auto"/>
              <w:jc w:val="center"/>
              <w:rPr>
                <w:rFonts w:ascii="Calibri" w:hAnsi="Calibri" w:cs="Calibri"/>
                <w:color w:val="000000"/>
                <w:sz w:val="20"/>
                <w:szCs w:val="20"/>
              </w:rPr>
            </w:pPr>
            <w:r w:rsidRPr="0025576F">
              <w:rPr>
                <w:rFonts w:ascii="Calibri" w:hAnsi="Calibri" w:cs="Calibri"/>
                <w:color w:val="000000"/>
                <w:sz w:val="20"/>
                <w:szCs w:val="20"/>
              </w:rPr>
              <w:t>Cowpeas</w:t>
            </w:r>
          </w:p>
        </w:tc>
        <w:tc>
          <w:tcPr>
            <w:tcW w:w="3029" w:type="dxa"/>
            <w:gridSpan w:val="3"/>
          </w:tcPr>
          <w:p w:rsidR="0025576F" w:rsidRPr="0025576F" w:rsidRDefault="0025576F" w:rsidP="00C90115">
            <w:pPr>
              <w:autoSpaceDE w:val="0"/>
              <w:autoSpaceDN w:val="0"/>
              <w:adjustRightInd w:val="0"/>
              <w:spacing w:after="0" w:line="240" w:lineRule="auto"/>
              <w:jc w:val="center"/>
              <w:rPr>
                <w:rFonts w:ascii="Calibri" w:hAnsi="Calibri" w:cs="Calibri"/>
                <w:color w:val="000000"/>
                <w:sz w:val="20"/>
                <w:szCs w:val="20"/>
              </w:rPr>
            </w:pPr>
            <w:r w:rsidRPr="0025576F">
              <w:rPr>
                <w:rFonts w:ascii="Calibri" w:hAnsi="Calibri" w:cs="Calibri"/>
                <w:color w:val="000000"/>
                <w:sz w:val="20"/>
                <w:szCs w:val="20"/>
              </w:rPr>
              <w:t>Austrian Winter Peas</w:t>
            </w:r>
          </w:p>
        </w:tc>
        <w:tc>
          <w:tcPr>
            <w:tcW w:w="3028" w:type="dxa"/>
            <w:gridSpan w:val="3"/>
          </w:tcPr>
          <w:p w:rsidR="0025576F" w:rsidRPr="0025576F" w:rsidRDefault="0025576F" w:rsidP="00C90115">
            <w:pPr>
              <w:autoSpaceDE w:val="0"/>
              <w:autoSpaceDN w:val="0"/>
              <w:adjustRightInd w:val="0"/>
              <w:spacing w:after="0" w:line="240" w:lineRule="auto"/>
              <w:jc w:val="center"/>
              <w:rPr>
                <w:rFonts w:ascii="Calibri" w:hAnsi="Calibri" w:cs="Calibri"/>
                <w:color w:val="000000"/>
                <w:sz w:val="20"/>
                <w:szCs w:val="20"/>
              </w:rPr>
            </w:pPr>
            <w:r w:rsidRPr="0025576F">
              <w:rPr>
                <w:rFonts w:ascii="Calibri" w:hAnsi="Calibri" w:cs="Calibri"/>
                <w:color w:val="000000"/>
                <w:sz w:val="20"/>
                <w:szCs w:val="20"/>
              </w:rPr>
              <w:t>Forage Sorghum</w:t>
            </w:r>
          </w:p>
        </w:tc>
        <w:tc>
          <w:tcPr>
            <w:tcW w:w="3030" w:type="dxa"/>
            <w:gridSpan w:val="3"/>
          </w:tcPr>
          <w:p w:rsidR="0025576F" w:rsidRPr="0025576F" w:rsidRDefault="0025576F" w:rsidP="00C90115">
            <w:pPr>
              <w:autoSpaceDE w:val="0"/>
              <w:autoSpaceDN w:val="0"/>
              <w:adjustRightInd w:val="0"/>
              <w:spacing w:after="0" w:line="240" w:lineRule="auto"/>
              <w:jc w:val="center"/>
              <w:rPr>
                <w:rFonts w:ascii="Calibri" w:hAnsi="Calibri" w:cs="Calibri"/>
                <w:color w:val="000000"/>
                <w:sz w:val="20"/>
                <w:szCs w:val="20"/>
              </w:rPr>
            </w:pPr>
            <w:r w:rsidRPr="0025576F">
              <w:rPr>
                <w:rFonts w:ascii="Calibri" w:hAnsi="Calibri" w:cs="Calibri"/>
                <w:color w:val="000000"/>
                <w:sz w:val="20"/>
                <w:szCs w:val="20"/>
              </w:rPr>
              <w:t>Crimson Clover</w:t>
            </w:r>
          </w:p>
        </w:tc>
      </w:tr>
      <w:tr w:rsidR="0025576F" w:rsidRPr="0025576F" w:rsidTr="0025576F">
        <w:trPr>
          <w:trHeight w:val="129"/>
        </w:trPr>
        <w:tc>
          <w:tcPr>
            <w:tcW w:w="3028" w:type="dxa"/>
            <w:gridSpan w:val="3"/>
          </w:tcPr>
          <w:p w:rsidR="0025576F" w:rsidRPr="0025576F" w:rsidRDefault="0025576F" w:rsidP="00C90115">
            <w:pPr>
              <w:autoSpaceDE w:val="0"/>
              <w:autoSpaceDN w:val="0"/>
              <w:adjustRightInd w:val="0"/>
              <w:spacing w:after="0" w:line="240" w:lineRule="auto"/>
              <w:jc w:val="center"/>
              <w:rPr>
                <w:rFonts w:ascii="Calibri" w:hAnsi="Calibri" w:cs="Calibri"/>
                <w:color w:val="000000"/>
                <w:sz w:val="20"/>
                <w:szCs w:val="20"/>
              </w:rPr>
            </w:pPr>
            <w:proofErr w:type="spellStart"/>
            <w:r w:rsidRPr="0025576F">
              <w:rPr>
                <w:rFonts w:ascii="Calibri" w:hAnsi="Calibri" w:cs="Calibri"/>
                <w:color w:val="000000"/>
                <w:sz w:val="20"/>
                <w:szCs w:val="20"/>
              </w:rPr>
              <w:t>Mungbean</w:t>
            </w:r>
            <w:proofErr w:type="spellEnd"/>
          </w:p>
        </w:tc>
        <w:tc>
          <w:tcPr>
            <w:tcW w:w="3029" w:type="dxa"/>
            <w:gridSpan w:val="3"/>
          </w:tcPr>
          <w:p w:rsidR="0025576F" w:rsidRPr="0025576F" w:rsidRDefault="0025576F" w:rsidP="00C90115">
            <w:pPr>
              <w:autoSpaceDE w:val="0"/>
              <w:autoSpaceDN w:val="0"/>
              <w:adjustRightInd w:val="0"/>
              <w:spacing w:after="0" w:line="240" w:lineRule="auto"/>
              <w:jc w:val="center"/>
              <w:rPr>
                <w:rFonts w:ascii="Calibri" w:hAnsi="Calibri" w:cs="Calibri"/>
                <w:color w:val="000000"/>
                <w:sz w:val="20"/>
                <w:szCs w:val="20"/>
              </w:rPr>
            </w:pPr>
            <w:r w:rsidRPr="0025576F">
              <w:rPr>
                <w:rFonts w:ascii="Calibri" w:hAnsi="Calibri" w:cs="Calibri"/>
                <w:color w:val="000000"/>
                <w:sz w:val="20"/>
                <w:szCs w:val="20"/>
              </w:rPr>
              <w:t>Crimson Clover</w:t>
            </w:r>
          </w:p>
        </w:tc>
        <w:tc>
          <w:tcPr>
            <w:tcW w:w="3028" w:type="dxa"/>
            <w:gridSpan w:val="3"/>
          </w:tcPr>
          <w:p w:rsidR="0025576F" w:rsidRPr="0025576F" w:rsidRDefault="0025576F" w:rsidP="00C90115">
            <w:pPr>
              <w:autoSpaceDE w:val="0"/>
              <w:autoSpaceDN w:val="0"/>
              <w:adjustRightInd w:val="0"/>
              <w:spacing w:after="0" w:line="240" w:lineRule="auto"/>
              <w:jc w:val="center"/>
              <w:rPr>
                <w:rFonts w:ascii="Calibri" w:hAnsi="Calibri" w:cs="Calibri"/>
                <w:color w:val="000000"/>
                <w:sz w:val="20"/>
                <w:szCs w:val="20"/>
              </w:rPr>
            </w:pPr>
            <w:r w:rsidRPr="0025576F">
              <w:rPr>
                <w:rFonts w:ascii="Calibri" w:hAnsi="Calibri" w:cs="Calibri"/>
                <w:color w:val="000000"/>
                <w:sz w:val="20"/>
                <w:szCs w:val="20"/>
              </w:rPr>
              <w:t>Cow Peas</w:t>
            </w:r>
          </w:p>
        </w:tc>
        <w:tc>
          <w:tcPr>
            <w:tcW w:w="3030" w:type="dxa"/>
            <w:gridSpan w:val="3"/>
          </w:tcPr>
          <w:p w:rsidR="0025576F" w:rsidRPr="0025576F" w:rsidRDefault="0025576F" w:rsidP="00C90115">
            <w:pPr>
              <w:autoSpaceDE w:val="0"/>
              <w:autoSpaceDN w:val="0"/>
              <w:adjustRightInd w:val="0"/>
              <w:spacing w:after="0" w:line="240" w:lineRule="auto"/>
              <w:jc w:val="center"/>
              <w:rPr>
                <w:rFonts w:ascii="Calibri" w:hAnsi="Calibri" w:cs="Calibri"/>
                <w:color w:val="000000"/>
                <w:sz w:val="20"/>
                <w:szCs w:val="20"/>
              </w:rPr>
            </w:pPr>
            <w:r w:rsidRPr="0025576F">
              <w:rPr>
                <w:rFonts w:ascii="Calibri" w:hAnsi="Calibri" w:cs="Calibri"/>
                <w:color w:val="000000"/>
                <w:sz w:val="20"/>
                <w:szCs w:val="20"/>
              </w:rPr>
              <w:t>Hairy Vetch</w:t>
            </w:r>
          </w:p>
        </w:tc>
      </w:tr>
      <w:tr w:rsidR="0025576F" w:rsidRPr="0025576F" w:rsidTr="0025576F">
        <w:trPr>
          <w:trHeight w:val="129"/>
        </w:trPr>
        <w:tc>
          <w:tcPr>
            <w:tcW w:w="3028" w:type="dxa"/>
            <w:gridSpan w:val="3"/>
          </w:tcPr>
          <w:p w:rsidR="0025576F" w:rsidRPr="0025576F" w:rsidRDefault="0025576F" w:rsidP="00C90115">
            <w:pPr>
              <w:autoSpaceDE w:val="0"/>
              <w:autoSpaceDN w:val="0"/>
              <w:adjustRightInd w:val="0"/>
              <w:spacing w:after="0" w:line="240" w:lineRule="auto"/>
              <w:jc w:val="center"/>
              <w:rPr>
                <w:rFonts w:ascii="Calibri" w:hAnsi="Calibri" w:cs="Calibri"/>
                <w:color w:val="000000"/>
                <w:sz w:val="20"/>
                <w:szCs w:val="20"/>
              </w:rPr>
            </w:pPr>
            <w:r w:rsidRPr="0025576F">
              <w:rPr>
                <w:rFonts w:ascii="Calibri" w:hAnsi="Calibri" w:cs="Calibri"/>
                <w:color w:val="000000"/>
                <w:sz w:val="20"/>
                <w:szCs w:val="20"/>
              </w:rPr>
              <w:t>Radish driller</w:t>
            </w:r>
          </w:p>
        </w:tc>
        <w:tc>
          <w:tcPr>
            <w:tcW w:w="3029" w:type="dxa"/>
            <w:gridSpan w:val="3"/>
          </w:tcPr>
          <w:p w:rsidR="0025576F" w:rsidRPr="0025576F" w:rsidRDefault="0025576F" w:rsidP="00C90115">
            <w:pPr>
              <w:autoSpaceDE w:val="0"/>
              <w:autoSpaceDN w:val="0"/>
              <w:adjustRightInd w:val="0"/>
              <w:spacing w:after="0" w:line="240" w:lineRule="auto"/>
              <w:jc w:val="center"/>
              <w:rPr>
                <w:rFonts w:ascii="Calibri" w:hAnsi="Calibri" w:cs="Calibri"/>
                <w:color w:val="000000"/>
                <w:sz w:val="20"/>
                <w:szCs w:val="20"/>
              </w:rPr>
            </w:pPr>
            <w:r w:rsidRPr="0025576F">
              <w:rPr>
                <w:rFonts w:ascii="Calibri" w:hAnsi="Calibri" w:cs="Calibri"/>
                <w:color w:val="000000"/>
                <w:sz w:val="20"/>
                <w:szCs w:val="20"/>
              </w:rPr>
              <w:t>Turnip</w:t>
            </w:r>
          </w:p>
        </w:tc>
        <w:tc>
          <w:tcPr>
            <w:tcW w:w="3028" w:type="dxa"/>
            <w:gridSpan w:val="3"/>
          </w:tcPr>
          <w:p w:rsidR="0025576F" w:rsidRPr="0025576F" w:rsidRDefault="0025576F" w:rsidP="00C90115">
            <w:pPr>
              <w:autoSpaceDE w:val="0"/>
              <w:autoSpaceDN w:val="0"/>
              <w:adjustRightInd w:val="0"/>
              <w:spacing w:after="0" w:line="240" w:lineRule="auto"/>
              <w:jc w:val="center"/>
              <w:rPr>
                <w:rFonts w:ascii="Calibri" w:hAnsi="Calibri" w:cs="Calibri"/>
                <w:color w:val="000000"/>
                <w:sz w:val="20"/>
                <w:szCs w:val="20"/>
              </w:rPr>
            </w:pPr>
            <w:r w:rsidRPr="0025576F">
              <w:rPr>
                <w:rFonts w:ascii="Calibri" w:hAnsi="Calibri" w:cs="Calibri"/>
                <w:color w:val="000000"/>
                <w:sz w:val="20"/>
                <w:szCs w:val="20"/>
              </w:rPr>
              <w:t>Lespedeza</w:t>
            </w:r>
          </w:p>
        </w:tc>
        <w:tc>
          <w:tcPr>
            <w:tcW w:w="3030" w:type="dxa"/>
            <w:gridSpan w:val="3"/>
          </w:tcPr>
          <w:p w:rsidR="0025576F" w:rsidRPr="0025576F" w:rsidRDefault="0025576F" w:rsidP="00C90115">
            <w:pPr>
              <w:autoSpaceDE w:val="0"/>
              <w:autoSpaceDN w:val="0"/>
              <w:adjustRightInd w:val="0"/>
              <w:spacing w:after="0" w:line="240" w:lineRule="auto"/>
              <w:jc w:val="center"/>
              <w:rPr>
                <w:rFonts w:ascii="Calibri" w:hAnsi="Calibri" w:cs="Calibri"/>
                <w:color w:val="000000"/>
                <w:sz w:val="20"/>
                <w:szCs w:val="20"/>
              </w:rPr>
            </w:pPr>
            <w:r w:rsidRPr="0025576F">
              <w:rPr>
                <w:rFonts w:ascii="Calibri" w:hAnsi="Calibri" w:cs="Calibri"/>
                <w:color w:val="000000"/>
                <w:sz w:val="20"/>
                <w:szCs w:val="20"/>
              </w:rPr>
              <w:t>Radish</w:t>
            </w:r>
          </w:p>
        </w:tc>
      </w:tr>
      <w:tr w:rsidR="0025576F" w:rsidRPr="0025576F" w:rsidTr="0025576F">
        <w:trPr>
          <w:trHeight w:val="129"/>
        </w:trPr>
        <w:tc>
          <w:tcPr>
            <w:tcW w:w="3028" w:type="dxa"/>
            <w:gridSpan w:val="3"/>
          </w:tcPr>
          <w:p w:rsidR="0025576F" w:rsidRPr="0025576F" w:rsidRDefault="0025576F" w:rsidP="00C90115">
            <w:pPr>
              <w:autoSpaceDE w:val="0"/>
              <w:autoSpaceDN w:val="0"/>
              <w:adjustRightInd w:val="0"/>
              <w:spacing w:after="0" w:line="240" w:lineRule="auto"/>
              <w:jc w:val="center"/>
              <w:rPr>
                <w:rFonts w:ascii="Calibri" w:hAnsi="Calibri" w:cs="Calibri"/>
                <w:color w:val="000000"/>
                <w:sz w:val="20"/>
                <w:szCs w:val="20"/>
              </w:rPr>
            </w:pPr>
            <w:proofErr w:type="spellStart"/>
            <w:r w:rsidRPr="0025576F">
              <w:rPr>
                <w:rFonts w:ascii="Calibri" w:hAnsi="Calibri" w:cs="Calibri"/>
                <w:color w:val="000000"/>
                <w:sz w:val="20"/>
                <w:szCs w:val="20"/>
              </w:rPr>
              <w:t>Pasja</w:t>
            </w:r>
            <w:proofErr w:type="spellEnd"/>
            <w:r w:rsidRPr="0025576F">
              <w:rPr>
                <w:rFonts w:ascii="Calibri" w:hAnsi="Calibri" w:cs="Calibri"/>
                <w:color w:val="000000"/>
                <w:sz w:val="20"/>
                <w:szCs w:val="20"/>
              </w:rPr>
              <w:t xml:space="preserve"> </w:t>
            </w:r>
            <w:proofErr w:type="spellStart"/>
            <w:r w:rsidRPr="0025576F">
              <w:rPr>
                <w:rFonts w:ascii="Calibri" w:hAnsi="Calibri" w:cs="Calibri"/>
                <w:color w:val="000000"/>
                <w:sz w:val="20"/>
                <w:szCs w:val="20"/>
              </w:rPr>
              <w:t>Hyb</w:t>
            </w:r>
            <w:proofErr w:type="spellEnd"/>
            <w:r w:rsidRPr="0025576F">
              <w:rPr>
                <w:rFonts w:ascii="Calibri" w:hAnsi="Calibri" w:cs="Calibri"/>
                <w:color w:val="000000"/>
                <w:sz w:val="20"/>
                <w:szCs w:val="20"/>
              </w:rPr>
              <w:t xml:space="preserve"> Brassica</w:t>
            </w:r>
          </w:p>
        </w:tc>
        <w:tc>
          <w:tcPr>
            <w:tcW w:w="3029" w:type="dxa"/>
            <w:gridSpan w:val="3"/>
          </w:tcPr>
          <w:p w:rsidR="00D74BF1" w:rsidRPr="0025576F" w:rsidRDefault="00D74BF1" w:rsidP="00C90115">
            <w:pPr>
              <w:autoSpaceDE w:val="0"/>
              <w:autoSpaceDN w:val="0"/>
              <w:adjustRightInd w:val="0"/>
              <w:spacing w:after="0" w:line="240" w:lineRule="auto"/>
              <w:jc w:val="center"/>
              <w:rPr>
                <w:rFonts w:ascii="Calibri" w:hAnsi="Calibri" w:cs="Calibri"/>
                <w:color w:val="000000"/>
                <w:sz w:val="20"/>
                <w:szCs w:val="20"/>
              </w:rPr>
            </w:pPr>
            <w:r w:rsidRPr="00BE768E">
              <w:rPr>
                <w:rFonts w:ascii="Calibri" w:hAnsi="Calibri" w:cs="Calibri"/>
                <w:color w:val="000000"/>
                <w:sz w:val="20"/>
                <w:szCs w:val="20"/>
              </w:rPr>
              <w:t>Inoculant</w:t>
            </w:r>
          </w:p>
        </w:tc>
        <w:tc>
          <w:tcPr>
            <w:tcW w:w="3028" w:type="dxa"/>
            <w:gridSpan w:val="3"/>
          </w:tcPr>
          <w:p w:rsidR="0025576F" w:rsidRPr="0025576F" w:rsidRDefault="0025576F" w:rsidP="00C90115">
            <w:pPr>
              <w:autoSpaceDE w:val="0"/>
              <w:autoSpaceDN w:val="0"/>
              <w:adjustRightInd w:val="0"/>
              <w:spacing w:after="0" w:line="240" w:lineRule="auto"/>
              <w:jc w:val="center"/>
              <w:rPr>
                <w:rFonts w:ascii="Calibri" w:hAnsi="Calibri" w:cs="Calibri"/>
                <w:color w:val="000000"/>
                <w:sz w:val="20"/>
                <w:szCs w:val="20"/>
              </w:rPr>
            </w:pPr>
            <w:r w:rsidRPr="0025576F">
              <w:rPr>
                <w:rFonts w:ascii="Calibri" w:hAnsi="Calibri" w:cs="Calibri"/>
                <w:color w:val="000000"/>
                <w:sz w:val="20"/>
                <w:szCs w:val="20"/>
              </w:rPr>
              <w:t>Buckwheat</w:t>
            </w:r>
          </w:p>
        </w:tc>
        <w:tc>
          <w:tcPr>
            <w:tcW w:w="3030" w:type="dxa"/>
            <w:gridSpan w:val="3"/>
          </w:tcPr>
          <w:p w:rsidR="0025576F" w:rsidRPr="0025576F" w:rsidRDefault="0025576F" w:rsidP="00C90115">
            <w:pPr>
              <w:autoSpaceDE w:val="0"/>
              <w:autoSpaceDN w:val="0"/>
              <w:adjustRightInd w:val="0"/>
              <w:spacing w:after="0" w:line="240" w:lineRule="auto"/>
              <w:jc w:val="center"/>
              <w:rPr>
                <w:rFonts w:ascii="Calibri" w:hAnsi="Calibri" w:cs="Calibri"/>
                <w:color w:val="000000"/>
                <w:sz w:val="20"/>
                <w:szCs w:val="20"/>
              </w:rPr>
            </w:pPr>
            <w:r w:rsidRPr="0025576F">
              <w:rPr>
                <w:rFonts w:ascii="Calibri" w:hAnsi="Calibri" w:cs="Calibri"/>
                <w:color w:val="000000"/>
                <w:sz w:val="20"/>
                <w:szCs w:val="20"/>
              </w:rPr>
              <w:t>Turnip</w:t>
            </w:r>
          </w:p>
        </w:tc>
      </w:tr>
      <w:tr w:rsidR="0025576F" w:rsidRPr="0025576F" w:rsidTr="0025576F">
        <w:trPr>
          <w:trHeight w:val="129"/>
        </w:trPr>
        <w:tc>
          <w:tcPr>
            <w:tcW w:w="6057" w:type="dxa"/>
            <w:gridSpan w:val="6"/>
          </w:tcPr>
          <w:p w:rsidR="0025576F" w:rsidRPr="00BE768E" w:rsidRDefault="00C90115" w:rsidP="0025576F">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                      </w:t>
            </w:r>
            <w:r w:rsidR="0025576F" w:rsidRPr="0025576F">
              <w:rPr>
                <w:rFonts w:ascii="Calibri" w:hAnsi="Calibri" w:cs="Calibri"/>
                <w:color w:val="000000"/>
                <w:sz w:val="20"/>
                <w:szCs w:val="20"/>
              </w:rPr>
              <w:t>Inoculant</w:t>
            </w:r>
            <w:r w:rsidR="00D74BF1" w:rsidRPr="00BE768E">
              <w:rPr>
                <w:rFonts w:ascii="Calibri" w:hAnsi="Calibri" w:cs="Calibri"/>
                <w:color w:val="000000"/>
                <w:sz w:val="20"/>
                <w:szCs w:val="20"/>
              </w:rPr>
              <w:t xml:space="preserve">                                  </w:t>
            </w:r>
          </w:p>
          <w:p w:rsidR="00D74BF1" w:rsidRPr="0025576F" w:rsidRDefault="003A3CCF" w:rsidP="008D6DA9">
            <w:pPr>
              <w:autoSpaceDE w:val="0"/>
              <w:autoSpaceDN w:val="0"/>
              <w:adjustRightInd w:val="0"/>
              <w:spacing w:after="0" w:line="240" w:lineRule="auto"/>
              <w:rPr>
                <w:rFonts w:ascii="Calibri" w:hAnsi="Calibri" w:cs="Calibri"/>
                <w:color w:val="000000"/>
                <w:sz w:val="20"/>
                <w:szCs w:val="20"/>
              </w:rPr>
            </w:pPr>
            <w:r w:rsidRPr="00BE768E">
              <w:rPr>
                <w:noProof/>
                <w:sz w:val="20"/>
                <w:szCs w:val="20"/>
              </w:rPr>
              <mc:AlternateContent>
                <mc:Choice Requires="wps">
                  <w:drawing>
                    <wp:anchor distT="0" distB="0" distL="114300" distR="114300" simplePos="0" relativeHeight="251661312" behindDoc="0" locked="0" layoutInCell="1" allowOverlap="1" wp14:anchorId="77520864" wp14:editId="2118EC07">
                      <wp:simplePos x="0" y="0"/>
                      <wp:positionH relativeFrom="column">
                        <wp:posOffset>264795</wp:posOffset>
                      </wp:positionH>
                      <wp:positionV relativeFrom="paragraph">
                        <wp:posOffset>235585</wp:posOffset>
                      </wp:positionV>
                      <wp:extent cx="1135380" cy="807720"/>
                      <wp:effectExtent l="0" t="0" r="2667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807720"/>
                              </a:xfrm>
                              <a:prstGeom prst="rect">
                                <a:avLst/>
                              </a:prstGeom>
                              <a:solidFill>
                                <a:srgbClr val="FFFFFF"/>
                              </a:solidFill>
                              <a:ln w="9525">
                                <a:solidFill>
                                  <a:srgbClr val="000000"/>
                                </a:solidFill>
                                <a:miter lim="800000"/>
                                <a:headEnd/>
                                <a:tailEnd/>
                              </a:ln>
                            </wps:spPr>
                            <wps:txbx>
                              <w:txbxContent>
                                <w:p w:rsidR="001045D4" w:rsidRDefault="001045D4">
                                  <w:proofErr w:type="spellStart"/>
                                  <w:r>
                                    <w:t>Earthway</w:t>
                                  </w:r>
                                  <w:proofErr w:type="spellEnd"/>
                                  <w:r>
                                    <w:t xml:space="preserve"> Seeder used to broadcast seeds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85pt;margin-top:18.55pt;width:89.4pt;height:6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">
                      <v:textbox>
                        <w:txbxContent>
                          <w:p w:rsidR="001045D4" w:rsidRDefault="001045D4">
                            <w:proofErr w:type="spellStart"/>
                            <w:r>
                              <w:t>Earthway</w:t>
                            </w:r>
                            <w:proofErr w:type="spellEnd"/>
                            <w:r>
                              <w:t xml:space="preserve"> Seeder used to broadcast seeds</w:t>
                            </w:r>
                          </w:p>
                        </w:txbxContent>
                      </v:textbox>
                    </v:shape>
                  </w:pict>
                </mc:Fallback>
              </mc:AlternateContent>
            </w:r>
            <w:r w:rsidR="00C90115" w:rsidRPr="00BE768E">
              <w:rPr>
                <w:rFonts w:ascii="Calibri" w:hAnsi="Calibri" w:cs="Calibri"/>
                <w:noProof/>
                <w:color w:val="000000"/>
                <w:sz w:val="20"/>
                <w:szCs w:val="20"/>
              </w:rPr>
              <mc:AlternateContent>
                <mc:Choice Requires="wps">
                  <w:drawing>
                    <wp:anchor distT="0" distB="0" distL="114300" distR="114300" simplePos="0" relativeHeight="251663360" behindDoc="0" locked="0" layoutInCell="1" allowOverlap="1" wp14:anchorId="3BD9E6A3" wp14:editId="3171D701">
                      <wp:simplePos x="0" y="0"/>
                      <wp:positionH relativeFrom="column">
                        <wp:posOffset>2149475</wp:posOffset>
                      </wp:positionH>
                      <wp:positionV relativeFrom="paragraph">
                        <wp:posOffset>187960</wp:posOffset>
                      </wp:positionV>
                      <wp:extent cx="1193165" cy="1571625"/>
                      <wp:effectExtent l="0" t="0" r="2603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1571625"/>
                              </a:xfrm>
                              <a:prstGeom prst="rect">
                                <a:avLst/>
                              </a:prstGeom>
                              <a:solidFill>
                                <a:srgbClr val="FFFFFF"/>
                              </a:solidFill>
                              <a:ln w="9525">
                                <a:solidFill>
                                  <a:srgbClr val="000000"/>
                                </a:solidFill>
                                <a:miter lim="800000"/>
                                <a:headEnd/>
                                <a:tailEnd/>
                              </a:ln>
                            </wps:spPr>
                            <wps:txbx>
                              <w:txbxContent>
                                <w:p w:rsidR="001045D4" w:rsidRDefault="001045D4">
                                  <w:r>
                                    <w:t>Grass cut very short; ground driven Minneapolis-Moline drill dropped the seed on ground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9.25pt;margin-top:14.8pt;width:93.95pt;height:1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">
                      <v:textbox>
                        <w:txbxContent>
                          <w:p w:rsidR="001045D4" w:rsidRDefault="001045D4">
                            <w:r>
                              <w:t>Grass cut very short; ground driven Minneapolis-Moline drill dropped the seed on ground</w:t>
                            </w:r>
                          </w:p>
                        </w:txbxContent>
                      </v:textbox>
                    </v:shape>
                  </w:pict>
                </mc:Fallback>
              </mc:AlternateContent>
            </w:r>
          </w:p>
        </w:tc>
        <w:tc>
          <w:tcPr>
            <w:tcW w:w="6058" w:type="dxa"/>
            <w:gridSpan w:val="6"/>
          </w:tcPr>
          <w:p w:rsidR="0025576F" w:rsidRPr="00BE768E" w:rsidRDefault="00C90115" w:rsidP="0025576F">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                  </w:t>
            </w:r>
            <w:proofErr w:type="spellStart"/>
            <w:r w:rsidR="0025576F" w:rsidRPr="0025576F">
              <w:rPr>
                <w:rFonts w:ascii="Calibri" w:hAnsi="Calibri" w:cs="Calibri"/>
                <w:color w:val="000000"/>
                <w:sz w:val="20"/>
                <w:szCs w:val="20"/>
              </w:rPr>
              <w:t>Burkant</w:t>
            </w:r>
            <w:proofErr w:type="spellEnd"/>
            <w:r w:rsidR="0025576F" w:rsidRPr="0025576F">
              <w:rPr>
                <w:rFonts w:ascii="Calibri" w:hAnsi="Calibri" w:cs="Calibri"/>
                <w:color w:val="000000"/>
                <w:sz w:val="20"/>
                <w:szCs w:val="20"/>
              </w:rPr>
              <w:t xml:space="preserve"> Turnip</w:t>
            </w:r>
          </w:p>
          <w:p w:rsidR="008D6DA9" w:rsidRPr="00BE768E" w:rsidRDefault="00C90115" w:rsidP="0025576F">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                       </w:t>
            </w:r>
            <w:r w:rsidR="00D74BF1" w:rsidRPr="00BE768E">
              <w:rPr>
                <w:rFonts w:ascii="Calibri" w:hAnsi="Calibri" w:cs="Calibri"/>
                <w:color w:val="000000"/>
                <w:sz w:val="20"/>
                <w:szCs w:val="20"/>
              </w:rPr>
              <w:t>Inoculant</w:t>
            </w:r>
          </w:p>
          <w:p w:rsidR="008D6DA9" w:rsidRPr="0025576F" w:rsidRDefault="00C90115" w:rsidP="0025576F">
            <w:pPr>
              <w:autoSpaceDE w:val="0"/>
              <w:autoSpaceDN w:val="0"/>
              <w:adjustRightInd w:val="0"/>
              <w:spacing w:after="0" w:line="240" w:lineRule="auto"/>
              <w:rPr>
                <w:rFonts w:ascii="Calibri" w:hAnsi="Calibri" w:cs="Calibri"/>
                <w:color w:val="000000"/>
                <w:sz w:val="20"/>
                <w:szCs w:val="20"/>
              </w:rPr>
            </w:pPr>
            <w:r w:rsidRPr="00BE768E">
              <w:rPr>
                <w:rFonts w:ascii="Calibri" w:hAnsi="Calibri" w:cs="Calibri"/>
                <w:noProof/>
                <w:color w:val="000000"/>
                <w:sz w:val="20"/>
                <w:szCs w:val="20"/>
              </w:rPr>
              <mc:AlternateContent>
                <mc:Choice Requires="wps">
                  <w:drawing>
                    <wp:anchor distT="0" distB="0" distL="114300" distR="114300" simplePos="0" relativeHeight="251665408" behindDoc="0" locked="0" layoutInCell="1" allowOverlap="1" wp14:anchorId="18985795" wp14:editId="2764A035">
                      <wp:simplePos x="0" y="0"/>
                      <wp:positionH relativeFrom="column">
                        <wp:posOffset>160655</wp:posOffset>
                      </wp:positionH>
                      <wp:positionV relativeFrom="paragraph">
                        <wp:posOffset>37465</wp:posOffset>
                      </wp:positionV>
                      <wp:extent cx="1402080" cy="1524000"/>
                      <wp:effectExtent l="0" t="0" r="2667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524000"/>
                              </a:xfrm>
                              <a:prstGeom prst="rect">
                                <a:avLst/>
                              </a:prstGeom>
                              <a:solidFill>
                                <a:srgbClr val="FFFFFF"/>
                              </a:solidFill>
                              <a:ln w="9525">
                                <a:solidFill>
                                  <a:srgbClr val="000000"/>
                                </a:solidFill>
                                <a:miter lim="800000"/>
                                <a:headEnd/>
                                <a:tailEnd/>
                              </a:ln>
                            </wps:spPr>
                            <wps:txbx>
                              <w:txbxContent>
                                <w:p w:rsidR="001045D4" w:rsidRDefault="001045D4">
                                  <w:r>
                                    <w:t>Cut grass very short, used a drag to dethatch, broadcast seed from tub grass broadcaster for small tractor, and dragged it again.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65pt;margin-top:2.95pt;width:110.4pt;height:1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">
                      <v:textbox>
                        <w:txbxContent>
                          <w:p w:rsidR="001045D4" w:rsidRDefault="001045D4">
                            <w:r>
                              <w:t>Cut grass very short, used a drag to dethatch, broadcast seed from tub grass broadcaster for small tractor, and dragged it again.</w:t>
                            </w:r>
                          </w:p>
                        </w:txbxContent>
                      </v:textbox>
                    </v:shape>
                  </w:pict>
                </mc:Fallback>
              </mc:AlternateContent>
            </w:r>
            <w:r w:rsidR="00D22948" w:rsidRPr="00BE768E">
              <w:rPr>
                <w:rFonts w:ascii="Calibri" w:hAnsi="Calibri" w:cs="Calibri"/>
                <w:noProof/>
                <w:color w:val="000000"/>
                <w:sz w:val="20"/>
                <w:szCs w:val="20"/>
              </w:rPr>
              <mc:AlternateContent>
                <mc:Choice Requires="wps">
                  <w:drawing>
                    <wp:anchor distT="0" distB="0" distL="114300" distR="114300" simplePos="0" relativeHeight="251667456" behindDoc="0" locked="0" layoutInCell="1" allowOverlap="1" wp14:anchorId="7A5AA66F" wp14:editId="02AFD8DA">
                      <wp:simplePos x="0" y="0"/>
                      <wp:positionH relativeFrom="column">
                        <wp:posOffset>1898015</wp:posOffset>
                      </wp:positionH>
                      <wp:positionV relativeFrom="paragraph">
                        <wp:posOffset>37465</wp:posOffset>
                      </wp:positionV>
                      <wp:extent cx="1577340" cy="1104900"/>
                      <wp:effectExtent l="0" t="0" r="2286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1104900"/>
                              </a:xfrm>
                              <a:prstGeom prst="rect">
                                <a:avLst/>
                              </a:prstGeom>
                              <a:solidFill>
                                <a:srgbClr val="FFFFFF"/>
                              </a:solidFill>
                              <a:ln w="9525">
                                <a:solidFill>
                                  <a:srgbClr val="000000"/>
                                </a:solidFill>
                                <a:miter lim="800000"/>
                                <a:headEnd/>
                                <a:tailEnd/>
                              </a:ln>
                            </wps:spPr>
                            <wps:txbx>
                              <w:txbxContent>
                                <w:p w:rsidR="001045D4" w:rsidRDefault="001045D4">
                                  <w:r>
                                    <w:t xml:space="preserve">Prior to </w:t>
                                  </w:r>
                                  <w:proofErr w:type="gramStart"/>
                                  <w:r>
                                    <w:t>Graze</w:t>
                                  </w:r>
                                  <w:proofErr w:type="gramEnd"/>
                                  <w:r>
                                    <w:t xml:space="preserve"> #3, seeds were broadcast by hand. Animal trampling was used to gain soil contact.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9.45pt;margin-top:2.95pt;width:124.2pt;height: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">
                      <v:textbox>
                        <w:txbxContent>
                          <w:p w:rsidR="001045D4" w:rsidRDefault="001045D4">
                            <w:r>
                              <w:t xml:space="preserve">Prior to </w:t>
                            </w:r>
                            <w:proofErr w:type="gramStart"/>
                            <w:r>
                              <w:t>Graze</w:t>
                            </w:r>
                            <w:proofErr w:type="gramEnd"/>
                            <w:r>
                              <w:t xml:space="preserve"> #3, seeds were broadcast by hand. Animal trampling was used to gain soil contact.</w:t>
                            </w:r>
                          </w:p>
                        </w:txbxContent>
                      </v:textbox>
                    </v:shape>
                  </w:pict>
                </mc:Fallback>
              </mc:AlternateContent>
            </w:r>
          </w:p>
        </w:tc>
      </w:tr>
      <w:tr w:rsidR="0025576F" w:rsidRPr="0025576F" w:rsidTr="0025576F">
        <w:trPr>
          <w:trHeight w:val="110"/>
        </w:trPr>
        <w:tc>
          <w:tcPr>
            <w:tcW w:w="3028" w:type="dxa"/>
            <w:gridSpan w:val="3"/>
          </w:tcPr>
          <w:p w:rsidR="0025576F" w:rsidRPr="0025576F" w:rsidRDefault="0025576F" w:rsidP="0025576F">
            <w:pPr>
              <w:autoSpaceDE w:val="0"/>
              <w:autoSpaceDN w:val="0"/>
              <w:adjustRightInd w:val="0"/>
              <w:spacing w:after="0" w:line="240" w:lineRule="auto"/>
              <w:rPr>
                <w:rFonts w:ascii="Calibri" w:hAnsi="Calibri" w:cs="Calibri"/>
                <w:color w:val="000000"/>
                <w:sz w:val="20"/>
                <w:szCs w:val="20"/>
              </w:rPr>
            </w:pPr>
          </w:p>
        </w:tc>
        <w:tc>
          <w:tcPr>
            <w:tcW w:w="3029" w:type="dxa"/>
            <w:gridSpan w:val="3"/>
          </w:tcPr>
          <w:p w:rsidR="0025576F" w:rsidRPr="0025576F" w:rsidRDefault="0025576F" w:rsidP="0025576F">
            <w:pPr>
              <w:autoSpaceDE w:val="0"/>
              <w:autoSpaceDN w:val="0"/>
              <w:adjustRightInd w:val="0"/>
              <w:spacing w:after="0" w:line="240" w:lineRule="auto"/>
              <w:rPr>
                <w:rFonts w:ascii="Calibri" w:hAnsi="Calibri" w:cs="Calibri"/>
                <w:color w:val="000000"/>
                <w:sz w:val="20"/>
                <w:szCs w:val="20"/>
              </w:rPr>
            </w:pPr>
          </w:p>
        </w:tc>
        <w:tc>
          <w:tcPr>
            <w:tcW w:w="3028" w:type="dxa"/>
            <w:gridSpan w:val="3"/>
          </w:tcPr>
          <w:p w:rsidR="0025576F" w:rsidRPr="0025576F" w:rsidRDefault="0025576F" w:rsidP="0025576F">
            <w:pPr>
              <w:autoSpaceDE w:val="0"/>
              <w:autoSpaceDN w:val="0"/>
              <w:adjustRightInd w:val="0"/>
              <w:spacing w:after="0" w:line="240" w:lineRule="auto"/>
              <w:rPr>
                <w:rFonts w:ascii="Calibri" w:hAnsi="Calibri" w:cs="Calibri"/>
                <w:color w:val="000000"/>
                <w:sz w:val="20"/>
                <w:szCs w:val="20"/>
              </w:rPr>
            </w:pPr>
          </w:p>
        </w:tc>
        <w:tc>
          <w:tcPr>
            <w:tcW w:w="3030" w:type="dxa"/>
            <w:gridSpan w:val="3"/>
          </w:tcPr>
          <w:p w:rsidR="0025576F" w:rsidRPr="0025576F" w:rsidRDefault="0025576F" w:rsidP="0025576F">
            <w:pPr>
              <w:autoSpaceDE w:val="0"/>
              <w:autoSpaceDN w:val="0"/>
              <w:adjustRightInd w:val="0"/>
              <w:spacing w:after="0" w:line="240" w:lineRule="auto"/>
              <w:rPr>
                <w:rFonts w:ascii="Calibri" w:hAnsi="Calibri" w:cs="Calibri"/>
                <w:color w:val="000000"/>
                <w:sz w:val="20"/>
                <w:szCs w:val="20"/>
              </w:rPr>
            </w:pPr>
          </w:p>
        </w:tc>
      </w:tr>
      <w:tr w:rsidR="0025576F" w:rsidRPr="0025576F" w:rsidTr="0025576F">
        <w:trPr>
          <w:trHeight w:val="110"/>
        </w:trPr>
        <w:tc>
          <w:tcPr>
            <w:tcW w:w="2423" w:type="dxa"/>
            <w:gridSpan w:val="2"/>
          </w:tcPr>
          <w:p w:rsidR="0025576F" w:rsidRPr="0025576F" w:rsidRDefault="0025576F" w:rsidP="0025576F">
            <w:pPr>
              <w:autoSpaceDE w:val="0"/>
              <w:autoSpaceDN w:val="0"/>
              <w:adjustRightInd w:val="0"/>
              <w:spacing w:after="0" w:line="240" w:lineRule="auto"/>
              <w:rPr>
                <w:rFonts w:ascii="Calibri" w:hAnsi="Calibri" w:cs="Calibri"/>
                <w:color w:val="000000"/>
                <w:sz w:val="20"/>
                <w:szCs w:val="20"/>
              </w:rPr>
            </w:pPr>
          </w:p>
        </w:tc>
        <w:tc>
          <w:tcPr>
            <w:tcW w:w="2423" w:type="dxa"/>
            <w:gridSpan w:val="3"/>
          </w:tcPr>
          <w:p w:rsidR="0025576F" w:rsidRPr="0025576F" w:rsidRDefault="0025576F" w:rsidP="0025576F">
            <w:pPr>
              <w:autoSpaceDE w:val="0"/>
              <w:autoSpaceDN w:val="0"/>
              <w:adjustRightInd w:val="0"/>
              <w:spacing w:after="0" w:line="240" w:lineRule="auto"/>
              <w:rPr>
                <w:rFonts w:ascii="Calibri" w:hAnsi="Calibri" w:cs="Calibri"/>
                <w:color w:val="000000"/>
                <w:sz w:val="20"/>
                <w:szCs w:val="20"/>
              </w:rPr>
            </w:pPr>
          </w:p>
        </w:tc>
        <w:tc>
          <w:tcPr>
            <w:tcW w:w="2423" w:type="dxa"/>
            <w:gridSpan w:val="2"/>
          </w:tcPr>
          <w:p w:rsidR="0025576F" w:rsidRPr="0025576F" w:rsidRDefault="0025576F" w:rsidP="0025576F">
            <w:pPr>
              <w:autoSpaceDE w:val="0"/>
              <w:autoSpaceDN w:val="0"/>
              <w:adjustRightInd w:val="0"/>
              <w:spacing w:after="0" w:line="240" w:lineRule="auto"/>
              <w:rPr>
                <w:rFonts w:ascii="Calibri" w:hAnsi="Calibri" w:cs="Calibri"/>
                <w:color w:val="000000"/>
                <w:sz w:val="20"/>
                <w:szCs w:val="20"/>
              </w:rPr>
            </w:pPr>
          </w:p>
        </w:tc>
        <w:tc>
          <w:tcPr>
            <w:tcW w:w="2423" w:type="dxa"/>
            <w:gridSpan w:val="3"/>
          </w:tcPr>
          <w:p w:rsidR="0025576F" w:rsidRPr="0025576F" w:rsidRDefault="0025576F" w:rsidP="0025576F">
            <w:pPr>
              <w:autoSpaceDE w:val="0"/>
              <w:autoSpaceDN w:val="0"/>
              <w:adjustRightInd w:val="0"/>
              <w:spacing w:after="0" w:line="240" w:lineRule="auto"/>
              <w:rPr>
                <w:rFonts w:ascii="Calibri" w:hAnsi="Calibri" w:cs="Calibri"/>
                <w:color w:val="000000"/>
                <w:sz w:val="20"/>
                <w:szCs w:val="20"/>
              </w:rPr>
            </w:pPr>
          </w:p>
        </w:tc>
        <w:tc>
          <w:tcPr>
            <w:tcW w:w="2423" w:type="dxa"/>
            <w:gridSpan w:val="2"/>
          </w:tcPr>
          <w:p w:rsidR="0025576F" w:rsidRPr="0025576F" w:rsidRDefault="0025576F" w:rsidP="0025576F">
            <w:pPr>
              <w:autoSpaceDE w:val="0"/>
              <w:autoSpaceDN w:val="0"/>
              <w:adjustRightInd w:val="0"/>
              <w:spacing w:after="0" w:line="240" w:lineRule="auto"/>
              <w:rPr>
                <w:rFonts w:ascii="Calibri" w:hAnsi="Calibri" w:cs="Calibri"/>
                <w:color w:val="000000"/>
                <w:sz w:val="20"/>
                <w:szCs w:val="20"/>
              </w:rPr>
            </w:pPr>
          </w:p>
        </w:tc>
      </w:tr>
      <w:tr w:rsidR="0025576F" w:rsidRPr="0025576F" w:rsidTr="0025576F">
        <w:trPr>
          <w:trHeight w:val="110"/>
        </w:trPr>
        <w:tc>
          <w:tcPr>
            <w:tcW w:w="2423" w:type="dxa"/>
            <w:gridSpan w:val="2"/>
          </w:tcPr>
          <w:p w:rsidR="0025576F" w:rsidRPr="0025576F" w:rsidRDefault="0025576F" w:rsidP="0025576F">
            <w:pPr>
              <w:autoSpaceDE w:val="0"/>
              <w:autoSpaceDN w:val="0"/>
              <w:adjustRightInd w:val="0"/>
              <w:spacing w:after="0" w:line="240" w:lineRule="auto"/>
              <w:rPr>
                <w:rFonts w:ascii="Calibri" w:hAnsi="Calibri" w:cs="Calibri"/>
                <w:color w:val="000000"/>
                <w:sz w:val="20"/>
                <w:szCs w:val="20"/>
              </w:rPr>
            </w:pPr>
          </w:p>
        </w:tc>
        <w:tc>
          <w:tcPr>
            <w:tcW w:w="2423" w:type="dxa"/>
            <w:gridSpan w:val="3"/>
          </w:tcPr>
          <w:p w:rsidR="0025576F" w:rsidRPr="0025576F" w:rsidRDefault="0025576F" w:rsidP="0025576F">
            <w:pPr>
              <w:autoSpaceDE w:val="0"/>
              <w:autoSpaceDN w:val="0"/>
              <w:adjustRightInd w:val="0"/>
              <w:spacing w:after="0" w:line="240" w:lineRule="auto"/>
              <w:rPr>
                <w:rFonts w:ascii="Calibri" w:hAnsi="Calibri" w:cs="Calibri"/>
                <w:color w:val="000000"/>
                <w:sz w:val="20"/>
                <w:szCs w:val="20"/>
              </w:rPr>
            </w:pPr>
          </w:p>
        </w:tc>
        <w:tc>
          <w:tcPr>
            <w:tcW w:w="2423" w:type="dxa"/>
            <w:gridSpan w:val="2"/>
          </w:tcPr>
          <w:p w:rsidR="0025576F" w:rsidRPr="0025576F" w:rsidRDefault="0025576F" w:rsidP="0025576F">
            <w:pPr>
              <w:autoSpaceDE w:val="0"/>
              <w:autoSpaceDN w:val="0"/>
              <w:adjustRightInd w:val="0"/>
              <w:spacing w:after="0" w:line="240" w:lineRule="auto"/>
              <w:rPr>
                <w:rFonts w:ascii="Calibri" w:hAnsi="Calibri" w:cs="Calibri"/>
                <w:color w:val="000000"/>
                <w:sz w:val="20"/>
                <w:szCs w:val="20"/>
              </w:rPr>
            </w:pPr>
          </w:p>
        </w:tc>
        <w:tc>
          <w:tcPr>
            <w:tcW w:w="2423" w:type="dxa"/>
            <w:gridSpan w:val="3"/>
          </w:tcPr>
          <w:p w:rsidR="0025576F" w:rsidRPr="0025576F" w:rsidRDefault="0025576F" w:rsidP="0025576F">
            <w:pPr>
              <w:autoSpaceDE w:val="0"/>
              <w:autoSpaceDN w:val="0"/>
              <w:adjustRightInd w:val="0"/>
              <w:spacing w:after="0" w:line="240" w:lineRule="auto"/>
              <w:rPr>
                <w:rFonts w:ascii="Calibri" w:hAnsi="Calibri" w:cs="Calibri"/>
                <w:color w:val="000000"/>
                <w:sz w:val="20"/>
                <w:szCs w:val="20"/>
              </w:rPr>
            </w:pPr>
          </w:p>
        </w:tc>
        <w:tc>
          <w:tcPr>
            <w:tcW w:w="2423" w:type="dxa"/>
            <w:gridSpan w:val="2"/>
          </w:tcPr>
          <w:p w:rsidR="0025576F" w:rsidRPr="0025576F" w:rsidRDefault="0025576F" w:rsidP="0025576F">
            <w:pPr>
              <w:autoSpaceDE w:val="0"/>
              <w:autoSpaceDN w:val="0"/>
              <w:adjustRightInd w:val="0"/>
              <w:spacing w:after="0" w:line="240" w:lineRule="auto"/>
              <w:rPr>
                <w:rFonts w:ascii="Calibri" w:hAnsi="Calibri" w:cs="Calibri"/>
                <w:color w:val="000000"/>
                <w:sz w:val="20"/>
                <w:szCs w:val="20"/>
              </w:rPr>
            </w:pPr>
          </w:p>
        </w:tc>
      </w:tr>
      <w:tr w:rsidR="0025576F" w:rsidRPr="0025576F" w:rsidTr="0025576F">
        <w:trPr>
          <w:trHeight w:val="110"/>
        </w:trPr>
        <w:tc>
          <w:tcPr>
            <w:tcW w:w="2423" w:type="dxa"/>
            <w:gridSpan w:val="2"/>
          </w:tcPr>
          <w:p w:rsidR="0025576F" w:rsidRPr="0025576F" w:rsidRDefault="0025576F" w:rsidP="0025576F">
            <w:pPr>
              <w:autoSpaceDE w:val="0"/>
              <w:autoSpaceDN w:val="0"/>
              <w:adjustRightInd w:val="0"/>
              <w:spacing w:after="0" w:line="240" w:lineRule="auto"/>
              <w:rPr>
                <w:rFonts w:ascii="Calibri" w:hAnsi="Calibri" w:cs="Calibri"/>
                <w:color w:val="000000"/>
                <w:sz w:val="20"/>
                <w:szCs w:val="20"/>
              </w:rPr>
            </w:pPr>
          </w:p>
        </w:tc>
        <w:tc>
          <w:tcPr>
            <w:tcW w:w="2423" w:type="dxa"/>
            <w:gridSpan w:val="3"/>
          </w:tcPr>
          <w:p w:rsidR="0025576F" w:rsidRPr="0025576F" w:rsidRDefault="0025576F" w:rsidP="0025576F">
            <w:pPr>
              <w:autoSpaceDE w:val="0"/>
              <w:autoSpaceDN w:val="0"/>
              <w:adjustRightInd w:val="0"/>
              <w:spacing w:after="0" w:line="240" w:lineRule="auto"/>
              <w:rPr>
                <w:rFonts w:ascii="Calibri" w:hAnsi="Calibri" w:cs="Calibri"/>
                <w:color w:val="000000"/>
                <w:sz w:val="20"/>
                <w:szCs w:val="20"/>
              </w:rPr>
            </w:pPr>
          </w:p>
        </w:tc>
        <w:tc>
          <w:tcPr>
            <w:tcW w:w="2423" w:type="dxa"/>
            <w:gridSpan w:val="2"/>
          </w:tcPr>
          <w:p w:rsidR="0025576F" w:rsidRPr="0025576F" w:rsidRDefault="0025576F" w:rsidP="0025576F">
            <w:pPr>
              <w:autoSpaceDE w:val="0"/>
              <w:autoSpaceDN w:val="0"/>
              <w:adjustRightInd w:val="0"/>
              <w:spacing w:after="0" w:line="240" w:lineRule="auto"/>
              <w:rPr>
                <w:rFonts w:ascii="Calibri" w:hAnsi="Calibri" w:cs="Calibri"/>
                <w:color w:val="000000"/>
                <w:sz w:val="20"/>
                <w:szCs w:val="20"/>
              </w:rPr>
            </w:pPr>
          </w:p>
        </w:tc>
        <w:tc>
          <w:tcPr>
            <w:tcW w:w="2423" w:type="dxa"/>
            <w:gridSpan w:val="3"/>
          </w:tcPr>
          <w:p w:rsidR="0025576F" w:rsidRPr="0025576F" w:rsidRDefault="0025576F" w:rsidP="0025576F">
            <w:pPr>
              <w:autoSpaceDE w:val="0"/>
              <w:autoSpaceDN w:val="0"/>
              <w:adjustRightInd w:val="0"/>
              <w:spacing w:after="0" w:line="240" w:lineRule="auto"/>
              <w:rPr>
                <w:rFonts w:ascii="Calibri" w:hAnsi="Calibri" w:cs="Calibri"/>
                <w:color w:val="000000"/>
                <w:sz w:val="20"/>
                <w:szCs w:val="20"/>
              </w:rPr>
            </w:pPr>
          </w:p>
        </w:tc>
        <w:tc>
          <w:tcPr>
            <w:tcW w:w="2423" w:type="dxa"/>
            <w:gridSpan w:val="2"/>
          </w:tcPr>
          <w:p w:rsidR="0025576F" w:rsidRPr="0025576F" w:rsidRDefault="0025576F" w:rsidP="0025576F">
            <w:pPr>
              <w:autoSpaceDE w:val="0"/>
              <w:autoSpaceDN w:val="0"/>
              <w:adjustRightInd w:val="0"/>
              <w:spacing w:after="0" w:line="240" w:lineRule="auto"/>
              <w:rPr>
                <w:rFonts w:ascii="Calibri" w:hAnsi="Calibri" w:cs="Calibri"/>
                <w:color w:val="000000"/>
                <w:sz w:val="20"/>
                <w:szCs w:val="20"/>
              </w:rPr>
            </w:pPr>
          </w:p>
        </w:tc>
      </w:tr>
    </w:tbl>
    <w:p w:rsidR="0025576F" w:rsidRPr="00BE768E" w:rsidRDefault="0025576F" w:rsidP="00482736">
      <w:pPr>
        <w:rPr>
          <w:sz w:val="20"/>
          <w:szCs w:val="20"/>
        </w:rPr>
      </w:pPr>
    </w:p>
    <w:p w:rsidR="0025576F" w:rsidRPr="0025576F" w:rsidRDefault="0025576F" w:rsidP="0025576F">
      <w:pPr>
        <w:autoSpaceDE w:val="0"/>
        <w:autoSpaceDN w:val="0"/>
        <w:adjustRightInd w:val="0"/>
        <w:spacing w:after="0" w:line="240" w:lineRule="auto"/>
        <w:rPr>
          <w:rFonts w:ascii="Calibri" w:hAnsi="Calibri" w:cs="Calibri"/>
          <w:color w:val="000000"/>
          <w:sz w:val="20"/>
          <w:szCs w:val="20"/>
        </w:rPr>
      </w:pPr>
    </w:p>
    <w:p w:rsidR="00482736" w:rsidRDefault="00482736" w:rsidP="0083358A"/>
    <w:p w:rsidR="0083358A" w:rsidRDefault="00EF0A83">
      <w:r>
        <w:rPr>
          <w:noProof/>
        </w:rPr>
        <mc:AlternateContent>
          <mc:Choice Requires="wps">
            <w:drawing>
              <wp:anchor distT="0" distB="0" distL="114300" distR="114300" simplePos="0" relativeHeight="251681792" behindDoc="0" locked="0" layoutInCell="1" allowOverlap="1" wp14:anchorId="6894C098" wp14:editId="2DAD8733">
                <wp:simplePos x="0" y="0"/>
                <wp:positionH relativeFrom="column">
                  <wp:posOffset>-807720</wp:posOffset>
                </wp:positionH>
                <wp:positionV relativeFrom="paragraph">
                  <wp:posOffset>109855</wp:posOffset>
                </wp:positionV>
                <wp:extent cx="7612380" cy="1074420"/>
                <wp:effectExtent l="0" t="0" r="26670" b="1143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2380" cy="1074420"/>
                        </a:xfrm>
                        <a:prstGeom prst="rect">
                          <a:avLst/>
                        </a:prstGeom>
                        <a:solidFill>
                          <a:srgbClr val="FFFFFF"/>
                        </a:solidFill>
                        <a:ln w="9525">
                          <a:solidFill>
                            <a:srgbClr val="000000"/>
                          </a:solidFill>
                          <a:miter lim="800000"/>
                          <a:headEnd/>
                          <a:tailEnd/>
                        </a:ln>
                      </wps:spPr>
                      <wps:txbx>
                        <w:txbxContent>
                          <w:p w:rsidR="001045D4" w:rsidRDefault="001045D4">
                            <w:pPr>
                              <w:rPr>
                                <w:u w:val="single"/>
                              </w:rPr>
                            </w:pPr>
                            <w:r w:rsidRPr="00BE768E">
                              <w:rPr>
                                <w:u w:val="single"/>
                              </w:rPr>
                              <w:t>FARM</w:t>
                            </w:r>
                            <w:r>
                              <w:rPr>
                                <w:u w:val="single"/>
                              </w:rPr>
                              <w:t>:</w:t>
                            </w:r>
                            <w:r>
                              <w:rPr>
                                <w:u w:val="single"/>
                              </w:rPr>
                              <w:tab/>
                              <w:t xml:space="preserve">            Graze</w:t>
                            </w:r>
                            <w:r w:rsidRPr="00BE768E">
                              <w:rPr>
                                <w:u w:val="single"/>
                              </w:rPr>
                              <w:t xml:space="preserve">: </w:t>
                            </w:r>
                            <w:r>
                              <w:rPr>
                                <w:u w:val="single"/>
                              </w:rPr>
                              <w:t xml:space="preserve"> #1</w:t>
                            </w:r>
                            <w:r w:rsidRPr="00BE768E">
                              <w:rPr>
                                <w:u w:val="single"/>
                              </w:rPr>
                              <w:tab/>
                            </w:r>
                            <w:r w:rsidRPr="00BE768E">
                              <w:rPr>
                                <w:u w:val="single"/>
                              </w:rPr>
                              <w:tab/>
                            </w:r>
                            <w:r>
                              <w:rPr>
                                <w:u w:val="single"/>
                              </w:rPr>
                              <w:t>Graze</w:t>
                            </w:r>
                            <w:r w:rsidRPr="00BE768E">
                              <w:rPr>
                                <w:u w:val="single"/>
                              </w:rPr>
                              <w:t>:</w:t>
                            </w:r>
                            <w:r w:rsidRPr="00BE768E">
                              <w:rPr>
                                <w:u w:val="single"/>
                              </w:rPr>
                              <w:tab/>
                            </w:r>
                            <w:r>
                              <w:rPr>
                                <w:u w:val="single"/>
                              </w:rPr>
                              <w:t>#2</w:t>
                            </w:r>
                            <w:r w:rsidRPr="00BE768E">
                              <w:rPr>
                                <w:u w:val="single"/>
                              </w:rPr>
                              <w:tab/>
                            </w:r>
                            <w:r w:rsidRPr="00BE768E">
                              <w:rPr>
                                <w:u w:val="single"/>
                              </w:rPr>
                              <w:tab/>
                            </w:r>
                            <w:r>
                              <w:rPr>
                                <w:u w:val="single"/>
                              </w:rPr>
                              <w:tab/>
                              <w:t>Graze</w:t>
                            </w:r>
                            <w:r w:rsidRPr="00BE768E">
                              <w:rPr>
                                <w:u w:val="single"/>
                              </w:rPr>
                              <w:t>:</w:t>
                            </w:r>
                            <w:r w:rsidRPr="00BE768E">
                              <w:rPr>
                                <w:u w:val="single"/>
                              </w:rPr>
                              <w:tab/>
                            </w:r>
                            <w:r>
                              <w:rPr>
                                <w:u w:val="single"/>
                              </w:rPr>
                              <w:t>#3</w:t>
                            </w:r>
                            <w:r w:rsidRPr="00BE768E">
                              <w:rPr>
                                <w:u w:val="single"/>
                              </w:rPr>
                              <w:tab/>
                            </w:r>
                            <w:r w:rsidRPr="00BE768E">
                              <w:rPr>
                                <w:u w:val="single"/>
                              </w:rPr>
                              <w:tab/>
                            </w:r>
                            <w:r w:rsidRPr="00BE768E">
                              <w:rPr>
                                <w:u w:val="single"/>
                              </w:rPr>
                              <w:tab/>
                            </w:r>
                            <w:r>
                              <w:rPr>
                                <w:u w:val="single"/>
                              </w:rPr>
                              <w:t>Graze:  #4</w:t>
                            </w:r>
                          </w:p>
                          <w:p w:rsidR="001045D4" w:rsidRDefault="001045D4" w:rsidP="00BE768E">
                            <w:pPr>
                              <w:spacing w:after="0" w:line="240" w:lineRule="auto"/>
                              <w:rPr>
                                <w:rFonts w:ascii="Calibri" w:eastAsia="Times New Roman" w:hAnsi="Calibri" w:cs="Times New Roman"/>
                                <w:color w:val="000000"/>
                              </w:rPr>
                            </w:pPr>
                            <w:r>
                              <w:t xml:space="preserve">DRUMM           </w:t>
                            </w:r>
                            <w:r w:rsidRPr="00FD48FC">
                              <w:rPr>
                                <w:rFonts w:ascii="Calibri" w:eastAsia="Times New Roman" w:hAnsi="Calibri" w:cs="Times New Roman"/>
                                <w:color w:val="000000"/>
                              </w:rPr>
                              <w:t>Sept. 1-4, 2015</w:t>
                            </w:r>
                            <w:r>
                              <w:rPr>
                                <w:rFonts w:ascii="Calibri" w:eastAsia="Times New Roman" w:hAnsi="Calibri" w:cs="Times New Roman"/>
                                <w:color w:val="000000"/>
                              </w:rPr>
                              <w:tab/>
                            </w:r>
                            <w:r>
                              <w:rPr>
                                <w:rFonts w:ascii="Calibri" w:eastAsia="Times New Roman" w:hAnsi="Calibri" w:cs="Times New Roman"/>
                                <w:color w:val="000000"/>
                              </w:rPr>
                              <w:tab/>
                            </w:r>
                            <w:r w:rsidRPr="00FD48FC">
                              <w:rPr>
                                <w:rFonts w:ascii="Calibri" w:eastAsia="Times New Roman" w:hAnsi="Calibri" w:cs="Times New Roman"/>
                                <w:color w:val="000000"/>
                              </w:rPr>
                              <w:t>May 6-9, 2016</w:t>
                            </w: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r>
                            <w:r w:rsidRPr="00B01EB1">
                              <w:rPr>
                                <w:rFonts w:ascii="Calibri" w:eastAsia="Times New Roman" w:hAnsi="Calibri" w:cs="Times New Roman"/>
                                <w:color w:val="000000"/>
                              </w:rPr>
                              <w:t>Aug. 5-8,</w:t>
                            </w:r>
                            <w:r>
                              <w:rPr>
                                <w:rFonts w:ascii="Calibri" w:eastAsia="Times New Roman" w:hAnsi="Calibri" w:cs="Times New Roman"/>
                                <w:color w:val="000000"/>
                              </w:rPr>
                              <w:t xml:space="preserve"> </w:t>
                            </w:r>
                            <w:r w:rsidRPr="00B01EB1">
                              <w:rPr>
                                <w:rFonts w:ascii="Calibri" w:eastAsia="Times New Roman" w:hAnsi="Calibri" w:cs="Times New Roman"/>
                                <w:color w:val="000000"/>
                              </w:rPr>
                              <w:t>2016</w:t>
                            </w: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r>
                            <w:r w:rsidRPr="00B01EB1">
                              <w:rPr>
                                <w:rFonts w:ascii="Calibri" w:eastAsia="Times New Roman" w:hAnsi="Calibri" w:cs="Times New Roman"/>
                                <w:color w:val="000000"/>
                              </w:rPr>
                              <w:t>Dec. 1-5, 2016</w:t>
                            </w:r>
                          </w:p>
                          <w:p w:rsidR="001045D4" w:rsidRDefault="001045D4" w:rsidP="00BE768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HALLAR            </w:t>
                            </w:r>
                            <w:r w:rsidRPr="00FD48FC">
                              <w:rPr>
                                <w:rFonts w:ascii="Calibri" w:eastAsia="Times New Roman" w:hAnsi="Calibri" w:cs="Times New Roman"/>
                                <w:color w:val="000000"/>
                              </w:rPr>
                              <w:t>Sept.2-6, 2015</w:t>
                            </w:r>
                            <w:r>
                              <w:rPr>
                                <w:rFonts w:ascii="Calibri" w:eastAsia="Times New Roman" w:hAnsi="Calibri" w:cs="Times New Roman"/>
                                <w:color w:val="000000"/>
                              </w:rPr>
                              <w:tab/>
                            </w:r>
                            <w:r>
                              <w:rPr>
                                <w:rFonts w:ascii="Calibri" w:eastAsia="Times New Roman" w:hAnsi="Calibri" w:cs="Times New Roman"/>
                                <w:color w:val="000000"/>
                              </w:rPr>
                              <w:tab/>
                            </w:r>
                            <w:r w:rsidRPr="00FD48FC">
                              <w:rPr>
                                <w:rFonts w:ascii="Calibri" w:eastAsia="Times New Roman" w:hAnsi="Calibri" w:cs="Times New Roman"/>
                                <w:color w:val="000000"/>
                              </w:rPr>
                              <w:t>May 12-15, 2016</w:t>
                            </w:r>
                            <w:r>
                              <w:rPr>
                                <w:rFonts w:ascii="Calibri" w:eastAsia="Times New Roman" w:hAnsi="Calibri" w:cs="Times New Roman"/>
                                <w:color w:val="000000"/>
                              </w:rPr>
                              <w:tab/>
                            </w:r>
                            <w:r>
                              <w:rPr>
                                <w:rFonts w:ascii="Calibri" w:eastAsia="Times New Roman" w:hAnsi="Calibri" w:cs="Times New Roman"/>
                                <w:color w:val="000000"/>
                              </w:rPr>
                              <w:tab/>
                              <w:t>Aug. 12-</w:t>
                            </w:r>
                            <w:r w:rsidRPr="00B01EB1">
                              <w:rPr>
                                <w:rFonts w:ascii="Calibri" w:eastAsia="Times New Roman" w:hAnsi="Calibri" w:cs="Times New Roman"/>
                                <w:color w:val="000000"/>
                              </w:rPr>
                              <w:t>15,</w:t>
                            </w:r>
                            <w:r>
                              <w:rPr>
                                <w:rFonts w:ascii="Calibri" w:eastAsia="Times New Roman" w:hAnsi="Calibri" w:cs="Times New Roman"/>
                                <w:color w:val="000000"/>
                              </w:rPr>
                              <w:t xml:space="preserve"> </w:t>
                            </w:r>
                            <w:r w:rsidRPr="00B01EB1">
                              <w:rPr>
                                <w:rFonts w:ascii="Calibri" w:eastAsia="Times New Roman" w:hAnsi="Calibri" w:cs="Times New Roman"/>
                                <w:color w:val="000000"/>
                              </w:rPr>
                              <w:t>2016</w:t>
                            </w:r>
                            <w:r>
                              <w:rPr>
                                <w:rFonts w:ascii="Calibri" w:eastAsia="Times New Roman" w:hAnsi="Calibri" w:cs="Times New Roman"/>
                                <w:color w:val="000000"/>
                              </w:rPr>
                              <w:tab/>
                            </w:r>
                            <w:r>
                              <w:rPr>
                                <w:rFonts w:ascii="Calibri" w:eastAsia="Times New Roman" w:hAnsi="Calibri" w:cs="Times New Roman"/>
                                <w:color w:val="000000"/>
                              </w:rPr>
                              <w:tab/>
                            </w:r>
                            <w:r w:rsidRPr="00B01EB1">
                              <w:rPr>
                                <w:rFonts w:ascii="Calibri" w:eastAsia="Times New Roman" w:hAnsi="Calibri" w:cs="Times New Roman"/>
                                <w:color w:val="000000"/>
                              </w:rPr>
                              <w:t>Dec. 12-15, 2016</w:t>
                            </w:r>
                          </w:p>
                          <w:p w:rsidR="001045D4" w:rsidRPr="00B01EB1" w:rsidRDefault="001045D4" w:rsidP="00BE768E">
                            <w:pPr>
                              <w:spacing w:after="0" w:line="240" w:lineRule="auto"/>
                              <w:rPr>
                                <w:rFonts w:ascii="Calibri" w:eastAsia="Times New Roman" w:hAnsi="Calibri" w:cs="Times New Roman"/>
                                <w:color w:val="000000"/>
                              </w:rPr>
                            </w:pPr>
                            <w:proofErr w:type="gramStart"/>
                            <w:r>
                              <w:rPr>
                                <w:rFonts w:ascii="Calibri" w:eastAsia="Times New Roman" w:hAnsi="Calibri" w:cs="Times New Roman"/>
                                <w:color w:val="000000"/>
                              </w:rPr>
                              <w:t xml:space="preserve">LYNNEWOOD  </w:t>
                            </w:r>
                            <w:r w:rsidRPr="00FD48FC">
                              <w:rPr>
                                <w:rFonts w:ascii="Calibri" w:eastAsia="Times New Roman" w:hAnsi="Calibri" w:cs="Times New Roman"/>
                                <w:color w:val="000000"/>
                              </w:rPr>
                              <w:t>Sept</w:t>
                            </w:r>
                            <w:proofErr w:type="gramEnd"/>
                            <w:r w:rsidRPr="00FD48FC">
                              <w:rPr>
                                <w:rFonts w:ascii="Calibri" w:eastAsia="Times New Roman" w:hAnsi="Calibri" w:cs="Times New Roman"/>
                                <w:color w:val="000000"/>
                              </w:rPr>
                              <w:t>. 6-10,</w:t>
                            </w:r>
                            <w:r>
                              <w:rPr>
                                <w:rFonts w:ascii="Calibri" w:eastAsia="Times New Roman" w:hAnsi="Calibri" w:cs="Times New Roman"/>
                                <w:color w:val="000000"/>
                              </w:rPr>
                              <w:t xml:space="preserve"> </w:t>
                            </w:r>
                            <w:r w:rsidRPr="00FD48FC">
                              <w:rPr>
                                <w:rFonts w:ascii="Calibri" w:eastAsia="Times New Roman" w:hAnsi="Calibri" w:cs="Times New Roman"/>
                                <w:color w:val="000000"/>
                              </w:rPr>
                              <w:t>2015</w:t>
                            </w:r>
                            <w:r>
                              <w:rPr>
                                <w:rFonts w:ascii="Calibri" w:eastAsia="Times New Roman" w:hAnsi="Calibri" w:cs="Times New Roman"/>
                                <w:color w:val="000000"/>
                              </w:rPr>
                              <w:tab/>
                            </w:r>
                            <w:r>
                              <w:rPr>
                                <w:rFonts w:ascii="Calibri" w:eastAsia="Times New Roman" w:hAnsi="Calibri" w:cs="Times New Roman"/>
                                <w:color w:val="000000"/>
                              </w:rPr>
                              <w:tab/>
                            </w:r>
                            <w:r w:rsidRPr="00FD48FC">
                              <w:rPr>
                                <w:rFonts w:ascii="Calibri" w:eastAsia="Times New Roman" w:hAnsi="Calibri" w:cs="Times New Roman"/>
                                <w:color w:val="000000"/>
                              </w:rPr>
                              <w:t>May 7-10,2016</w:t>
                            </w: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r>
                            <w:r w:rsidRPr="00B01EB1">
                              <w:rPr>
                                <w:rFonts w:ascii="Calibri" w:eastAsia="Times New Roman" w:hAnsi="Calibri" w:cs="Times New Roman"/>
                                <w:color w:val="000000"/>
                              </w:rPr>
                              <w:t>Aug. 6-8,</w:t>
                            </w:r>
                            <w:r>
                              <w:rPr>
                                <w:rFonts w:ascii="Calibri" w:eastAsia="Times New Roman" w:hAnsi="Calibri" w:cs="Times New Roman"/>
                                <w:color w:val="000000"/>
                              </w:rPr>
                              <w:t xml:space="preserve"> </w:t>
                            </w:r>
                            <w:r w:rsidRPr="00B01EB1">
                              <w:rPr>
                                <w:rFonts w:ascii="Calibri" w:eastAsia="Times New Roman" w:hAnsi="Calibri" w:cs="Times New Roman"/>
                                <w:color w:val="000000"/>
                              </w:rPr>
                              <w:t>2016</w:t>
                            </w: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r>
                            <w:r w:rsidRPr="00B01EB1">
                              <w:rPr>
                                <w:rFonts w:ascii="Calibri" w:eastAsia="Times New Roman" w:hAnsi="Calibri" w:cs="Times New Roman"/>
                                <w:color w:val="000000"/>
                              </w:rPr>
                              <w:t>Dec. 11-14, 2016</w:t>
                            </w:r>
                          </w:p>
                          <w:p w:rsidR="001045D4" w:rsidRPr="00FD48FC" w:rsidRDefault="001045D4" w:rsidP="00BE768E">
                            <w:pPr>
                              <w:spacing w:after="0" w:line="240" w:lineRule="auto"/>
                              <w:rPr>
                                <w:rFonts w:ascii="Calibri" w:eastAsia="Times New Roman" w:hAnsi="Calibri" w:cs="Times New Roman"/>
                                <w:color w:val="000000"/>
                              </w:rPr>
                            </w:pPr>
                          </w:p>
                          <w:p w:rsidR="001045D4" w:rsidRPr="00FD48FC" w:rsidRDefault="001045D4" w:rsidP="00BE768E">
                            <w:pPr>
                              <w:spacing w:after="0" w:line="240" w:lineRule="auto"/>
                              <w:rPr>
                                <w:rFonts w:ascii="Calibri" w:eastAsia="Times New Roman" w:hAnsi="Calibri" w:cs="Times New Roman"/>
                                <w:color w:val="000000"/>
                              </w:rPr>
                            </w:pPr>
                          </w:p>
                          <w:p w:rsidR="001045D4" w:rsidRPr="00FD48FC" w:rsidRDefault="001045D4" w:rsidP="00BE768E">
                            <w:pPr>
                              <w:spacing w:after="0" w:line="240" w:lineRule="auto"/>
                              <w:rPr>
                                <w:rFonts w:ascii="Calibri" w:eastAsia="Times New Roman" w:hAnsi="Calibri" w:cs="Times New Roman"/>
                                <w:color w:val="000000"/>
                              </w:rPr>
                            </w:pPr>
                            <w:r>
                              <w:rPr>
                                <w:rFonts w:ascii="Calibri" w:eastAsia="Times New Roman" w:hAnsi="Calibri" w:cs="Times New Roman"/>
                                <w:color w:val="000000"/>
                              </w:rPr>
                              <w:tab/>
                            </w:r>
                            <w:r>
                              <w:rPr>
                                <w:rFonts w:ascii="Calibri" w:eastAsia="Times New Roman" w:hAnsi="Calibri" w:cs="Times New Roman"/>
                                <w:color w:val="000000"/>
                              </w:rPr>
                              <w:tab/>
                            </w:r>
                          </w:p>
                          <w:p w:rsidR="001045D4" w:rsidRPr="00BE768E" w:rsidRDefault="001045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3.6pt;margin-top:8.65pt;width:599.4pt;height:8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1gKAIAAE0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">
                <v:textbox>
                  <w:txbxContent>
                    <w:p w:rsidR="001045D4" w:rsidRDefault="001045D4">
                      <w:pPr>
                        <w:rPr>
                          <w:u w:val="single"/>
                        </w:rPr>
                      </w:pPr>
                      <w:r w:rsidRPr="00BE768E">
                        <w:rPr>
                          <w:u w:val="single"/>
                        </w:rPr>
                        <w:t>FARM</w:t>
                      </w:r>
                      <w:r>
                        <w:rPr>
                          <w:u w:val="single"/>
                        </w:rPr>
                        <w:t>:</w:t>
                      </w:r>
                      <w:r>
                        <w:rPr>
                          <w:u w:val="single"/>
                        </w:rPr>
                        <w:tab/>
                        <w:t xml:space="preserve">            Graze</w:t>
                      </w:r>
                      <w:r w:rsidRPr="00BE768E">
                        <w:rPr>
                          <w:u w:val="single"/>
                        </w:rPr>
                        <w:t xml:space="preserve">: </w:t>
                      </w:r>
                      <w:r>
                        <w:rPr>
                          <w:u w:val="single"/>
                        </w:rPr>
                        <w:t xml:space="preserve"> #1</w:t>
                      </w:r>
                      <w:r w:rsidRPr="00BE768E">
                        <w:rPr>
                          <w:u w:val="single"/>
                        </w:rPr>
                        <w:tab/>
                      </w:r>
                      <w:r w:rsidRPr="00BE768E">
                        <w:rPr>
                          <w:u w:val="single"/>
                        </w:rPr>
                        <w:tab/>
                      </w:r>
                      <w:r>
                        <w:rPr>
                          <w:u w:val="single"/>
                        </w:rPr>
                        <w:t>Graze</w:t>
                      </w:r>
                      <w:r w:rsidRPr="00BE768E">
                        <w:rPr>
                          <w:u w:val="single"/>
                        </w:rPr>
                        <w:t>:</w:t>
                      </w:r>
                      <w:r w:rsidRPr="00BE768E">
                        <w:rPr>
                          <w:u w:val="single"/>
                        </w:rPr>
                        <w:tab/>
                      </w:r>
                      <w:r>
                        <w:rPr>
                          <w:u w:val="single"/>
                        </w:rPr>
                        <w:t>#2</w:t>
                      </w:r>
                      <w:r w:rsidRPr="00BE768E">
                        <w:rPr>
                          <w:u w:val="single"/>
                        </w:rPr>
                        <w:tab/>
                      </w:r>
                      <w:r w:rsidRPr="00BE768E">
                        <w:rPr>
                          <w:u w:val="single"/>
                        </w:rPr>
                        <w:tab/>
                      </w:r>
                      <w:r>
                        <w:rPr>
                          <w:u w:val="single"/>
                        </w:rPr>
                        <w:tab/>
                        <w:t>Graze</w:t>
                      </w:r>
                      <w:r w:rsidRPr="00BE768E">
                        <w:rPr>
                          <w:u w:val="single"/>
                        </w:rPr>
                        <w:t>:</w:t>
                      </w:r>
                      <w:r w:rsidRPr="00BE768E">
                        <w:rPr>
                          <w:u w:val="single"/>
                        </w:rPr>
                        <w:tab/>
                      </w:r>
                      <w:r>
                        <w:rPr>
                          <w:u w:val="single"/>
                        </w:rPr>
                        <w:t>#3</w:t>
                      </w:r>
                      <w:r w:rsidRPr="00BE768E">
                        <w:rPr>
                          <w:u w:val="single"/>
                        </w:rPr>
                        <w:tab/>
                      </w:r>
                      <w:r w:rsidRPr="00BE768E">
                        <w:rPr>
                          <w:u w:val="single"/>
                        </w:rPr>
                        <w:tab/>
                      </w:r>
                      <w:r w:rsidRPr="00BE768E">
                        <w:rPr>
                          <w:u w:val="single"/>
                        </w:rPr>
                        <w:tab/>
                      </w:r>
                      <w:r>
                        <w:rPr>
                          <w:u w:val="single"/>
                        </w:rPr>
                        <w:t>Graze:  #4</w:t>
                      </w:r>
                    </w:p>
                    <w:p w:rsidR="001045D4" w:rsidRDefault="001045D4" w:rsidP="00BE768E">
                      <w:pPr>
                        <w:spacing w:after="0" w:line="240" w:lineRule="auto"/>
                        <w:rPr>
                          <w:rFonts w:ascii="Calibri" w:eastAsia="Times New Roman" w:hAnsi="Calibri" w:cs="Times New Roman"/>
                          <w:color w:val="000000"/>
                        </w:rPr>
                      </w:pPr>
                      <w:r>
                        <w:t xml:space="preserve">DRUMM           </w:t>
                      </w:r>
                      <w:r w:rsidRPr="00FD48FC">
                        <w:rPr>
                          <w:rFonts w:ascii="Calibri" w:eastAsia="Times New Roman" w:hAnsi="Calibri" w:cs="Times New Roman"/>
                          <w:color w:val="000000"/>
                        </w:rPr>
                        <w:t>Sept. 1-4, 2015</w:t>
                      </w:r>
                      <w:r>
                        <w:rPr>
                          <w:rFonts w:ascii="Calibri" w:eastAsia="Times New Roman" w:hAnsi="Calibri" w:cs="Times New Roman"/>
                          <w:color w:val="000000"/>
                        </w:rPr>
                        <w:tab/>
                      </w:r>
                      <w:r>
                        <w:rPr>
                          <w:rFonts w:ascii="Calibri" w:eastAsia="Times New Roman" w:hAnsi="Calibri" w:cs="Times New Roman"/>
                          <w:color w:val="000000"/>
                        </w:rPr>
                        <w:tab/>
                      </w:r>
                      <w:r w:rsidRPr="00FD48FC">
                        <w:rPr>
                          <w:rFonts w:ascii="Calibri" w:eastAsia="Times New Roman" w:hAnsi="Calibri" w:cs="Times New Roman"/>
                          <w:color w:val="000000"/>
                        </w:rPr>
                        <w:t>May 6-9, 2016</w:t>
                      </w: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r>
                      <w:r w:rsidRPr="00B01EB1">
                        <w:rPr>
                          <w:rFonts w:ascii="Calibri" w:eastAsia="Times New Roman" w:hAnsi="Calibri" w:cs="Times New Roman"/>
                          <w:color w:val="000000"/>
                        </w:rPr>
                        <w:t>Aug. 5-8,</w:t>
                      </w:r>
                      <w:r>
                        <w:rPr>
                          <w:rFonts w:ascii="Calibri" w:eastAsia="Times New Roman" w:hAnsi="Calibri" w:cs="Times New Roman"/>
                          <w:color w:val="000000"/>
                        </w:rPr>
                        <w:t xml:space="preserve"> </w:t>
                      </w:r>
                      <w:r w:rsidRPr="00B01EB1">
                        <w:rPr>
                          <w:rFonts w:ascii="Calibri" w:eastAsia="Times New Roman" w:hAnsi="Calibri" w:cs="Times New Roman"/>
                          <w:color w:val="000000"/>
                        </w:rPr>
                        <w:t>2016</w:t>
                      </w: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r>
                      <w:r w:rsidRPr="00B01EB1">
                        <w:rPr>
                          <w:rFonts w:ascii="Calibri" w:eastAsia="Times New Roman" w:hAnsi="Calibri" w:cs="Times New Roman"/>
                          <w:color w:val="000000"/>
                        </w:rPr>
                        <w:t>Dec. 1-5, 2016</w:t>
                      </w:r>
                    </w:p>
                    <w:p w:rsidR="001045D4" w:rsidRDefault="001045D4" w:rsidP="00BE768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HALLAR            </w:t>
                      </w:r>
                      <w:r w:rsidRPr="00FD48FC">
                        <w:rPr>
                          <w:rFonts w:ascii="Calibri" w:eastAsia="Times New Roman" w:hAnsi="Calibri" w:cs="Times New Roman"/>
                          <w:color w:val="000000"/>
                        </w:rPr>
                        <w:t>Sept.2-6, 2015</w:t>
                      </w:r>
                      <w:r>
                        <w:rPr>
                          <w:rFonts w:ascii="Calibri" w:eastAsia="Times New Roman" w:hAnsi="Calibri" w:cs="Times New Roman"/>
                          <w:color w:val="000000"/>
                        </w:rPr>
                        <w:tab/>
                      </w:r>
                      <w:r>
                        <w:rPr>
                          <w:rFonts w:ascii="Calibri" w:eastAsia="Times New Roman" w:hAnsi="Calibri" w:cs="Times New Roman"/>
                          <w:color w:val="000000"/>
                        </w:rPr>
                        <w:tab/>
                      </w:r>
                      <w:r w:rsidRPr="00FD48FC">
                        <w:rPr>
                          <w:rFonts w:ascii="Calibri" w:eastAsia="Times New Roman" w:hAnsi="Calibri" w:cs="Times New Roman"/>
                          <w:color w:val="000000"/>
                        </w:rPr>
                        <w:t>May 12-15, 2016</w:t>
                      </w:r>
                      <w:r>
                        <w:rPr>
                          <w:rFonts w:ascii="Calibri" w:eastAsia="Times New Roman" w:hAnsi="Calibri" w:cs="Times New Roman"/>
                          <w:color w:val="000000"/>
                        </w:rPr>
                        <w:tab/>
                      </w:r>
                      <w:r>
                        <w:rPr>
                          <w:rFonts w:ascii="Calibri" w:eastAsia="Times New Roman" w:hAnsi="Calibri" w:cs="Times New Roman"/>
                          <w:color w:val="000000"/>
                        </w:rPr>
                        <w:tab/>
                        <w:t>Aug. 12-</w:t>
                      </w:r>
                      <w:r w:rsidRPr="00B01EB1">
                        <w:rPr>
                          <w:rFonts w:ascii="Calibri" w:eastAsia="Times New Roman" w:hAnsi="Calibri" w:cs="Times New Roman"/>
                          <w:color w:val="000000"/>
                        </w:rPr>
                        <w:t>15,</w:t>
                      </w:r>
                      <w:r>
                        <w:rPr>
                          <w:rFonts w:ascii="Calibri" w:eastAsia="Times New Roman" w:hAnsi="Calibri" w:cs="Times New Roman"/>
                          <w:color w:val="000000"/>
                        </w:rPr>
                        <w:t xml:space="preserve"> </w:t>
                      </w:r>
                      <w:r w:rsidRPr="00B01EB1">
                        <w:rPr>
                          <w:rFonts w:ascii="Calibri" w:eastAsia="Times New Roman" w:hAnsi="Calibri" w:cs="Times New Roman"/>
                          <w:color w:val="000000"/>
                        </w:rPr>
                        <w:t>2016</w:t>
                      </w:r>
                      <w:r>
                        <w:rPr>
                          <w:rFonts w:ascii="Calibri" w:eastAsia="Times New Roman" w:hAnsi="Calibri" w:cs="Times New Roman"/>
                          <w:color w:val="000000"/>
                        </w:rPr>
                        <w:tab/>
                      </w:r>
                      <w:r>
                        <w:rPr>
                          <w:rFonts w:ascii="Calibri" w:eastAsia="Times New Roman" w:hAnsi="Calibri" w:cs="Times New Roman"/>
                          <w:color w:val="000000"/>
                        </w:rPr>
                        <w:tab/>
                      </w:r>
                      <w:r w:rsidRPr="00B01EB1">
                        <w:rPr>
                          <w:rFonts w:ascii="Calibri" w:eastAsia="Times New Roman" w:hAnsi="Calibri" w:cs="Times New Roman"/>
                          <w:color w:val="000000"/>
                        </w:rPr>
                        <w:t>Dec. 12-15, 2016</w:t>
                      </w:r>
                    </w:p>
                    <w:p w:rsidR="001045D4" w:rsidRPr="00B01EB1" w:rsidRDefault="001045D4" w:rsidP="00BE768E">
                      <w:pPr>
                        <w:spacing w:after="0" w:line="240" w:lineRule="auto"/>
                        <w:rPr>
                          <w:rFonts w:ascii="Calibri" w:eastAsia="Times New Roman" w:hAnsi="Calibri" w:cs="Times New Roman"/>
                          <w:color w:val="000000"/>
                        </w:rPr>
                      </w:pPr>
                      <w:proofErr w:type="gramStart"/>
                      <w:r>
                        <w:rPr>
                          <w:rFonts w:ascii="Calibri" w:eastAsia="Times New Roman" w:hAnsi="Calibri" w:cs="Times New Roman"/>
                          <w:color w:val="000000"/>
                        </w:rPr>
                        <w:t xml:space="preserve">LYNNEWOOD  </w:t>
                      </w:r>
                      <w:r w:rsidRPr="00FD48FC">
                        <w:rPr>
                          <w:rFonts w:ascii="Calibri" w:eastAsia="Times New Roman" w:hAnsi="Calibri" w:cs="Times New Roman"/>
                          <w:color w:val="000000"/>
                        </w:rPr>
                        <w:t>Sept</w:t>
                      </w:r>
                      <w:proofErr w:type="gramEnd"/>
                      <w:r w:rsidRPr="00FD48FC">
                        <w:rPr>
                          <w:rFonts w:ascii="Calibri" w:eastAsia="Times New Roman" w:hAnsi="Calibri" w:cs="Times New Roman"/>
                          <w:color w:val="000000"/>
                        </w:rPr>
                        <w:t>. 6-10,</w:t>
                      </w:r>
                      <w:r>
                        <w:rPr>
                          <w:rFonts w:ascii="Calibri" w:eastAsia="Times New Roman" w:hAnsi="Calibri" w:cs="Times New Roman"/>
                          <w:color w:val="000000"/>
                        </w:rPr>
                        <w:t xml:space="preserve"> </w:t>
                      </w:r>
                      <w:r w:rsidRPr="00FD48FC">
                        <w:rPr>
                          <w:rFonts w:ascii="Calibri" w:eastAsia="Times New Roman" w:hAnsi="Calibri" w:cs="Times New Roman"/>
                          <w:color w:val="000000"/>
                        </w:rPr>
                        <w:t>2015</w:t>
                      </w:r>
                      <w:r>
                        <w:rPr>
                          <w:rFonts w:ascii="Calibri" w:eastAsia="Times New Roman" w:hAnsi="Calibri" w:cs="Times New Roman"/>
                          <w:color w:val="000000"/>
                        </w:rPr>
                        <w:tab/>
                      </w:r>
                      <w:r>
                        <w:rPr>
                          <w:rFonts w:ascii="Calibri" w:eastAsia="Times New Roman" w:hAnsi="Calibri" w:cs="Times New Roman"/>
                          <w:color w:val="000000"/>
                        </w:rPr>
                        <w:tab/>
                      </w:r>
                      <w:r w:rsidRPr="00FD48FC">
                        <w:rPr>
                          <w:rFonts w:ascii="Calibri" w:eastAsia="Times New Roman" w:hAnsi="Calibri" w:cs="Times New Roman"/>
                          <w:color w:val="000000"/>
                        </w:rPr>
                        <w:t>May 7-10,2016</w:t>
                      </w: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r>
                      <w:r w:rsidRPr="00B01EB1">
                        <w:rPr>
                          <w:rFonts w:ascii="Calibri" w:eastAsia="Times New Roman" w:hAnsi="Calibri" w:cs="Times New Roman"/>
                          <w:color w:val="000000"/>
                        </w:rPr>
                        <w:t>Aug. 6-8,</w:t>
                      </w:r>
                      <w:r>
                        <w:rPr>
                          <w:rFonts w:ascii="Calibri" w:eastAsia="Times New Roman" w:hAnsi="Calibri" w:cs="Times New Roman"/>
                          <w:color w:val="000000"/>
                        </w:rPr>
                        <w:t xml:space="preserve"> </w:t>
                      </w:r>
                      <w:r w:rsidRPr="00B01EB1">
                        <w:rPr>
                          <w:rFonts w:ascii="Calibri" w:eastAsia="Times New Roman" w:hAnsi="Calibri" w:cs="Times New Roman"/>
                          <w:color w:val="000000"/>
                        </w:rPr>
                        <w:t>2016</w:t>
                      </w: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r>
                      <w:r w:rsidRPr="00B01EB1">
                        <w:rPr>
                          <w:rFonts w:ascii="Calibri" w:eastAsia="Times New Roman" w:hAnsi="Calibri" w:cs="Times New Roman"/>
                          <w:color w:val="000000"/>
                        </w:rPr>
                        <w:t>Dec. 11-14, 2016</w:t>
                      </w:r>
                    </w:p>
                    <w:p w:rsidR="001045D4" w:rsidRPr="00FD48FC" w:rsidRDefault="001045D4" w:rsidP="00BE768E">
                      <w:pPr>
                        <w:spacing w:after="0" w:line="240" w:lineRule="auto"/>
                        <w:rPr>
                          <w:rFonts w:ascii="Calibri" w:eastAsia="Times New Roman" w:hAnsi="Calibri" w:cs="Times New Roman"/>
                          <w:color w:val="000000"/>
                        </w:rPr>
                      </w:pPr>
                    </w:p>
                    <w:p w:rsidR="001045D4" w:rsidRPr="00FD48FC" w:rsidRDefault="001045D4" w:rsidP="00BE768E">
                      <w:pPr>
                        <w:spacing w:after="0" w:line="240" w:lineRule="auto"/>
                        <w:rPr>
                          <w:rFonts w:ascii="Calibri" w:eastAsia="Times New Roman" w:hAnsi="Calibri" w:cs="Times New Roman"/>
                          <w:color w:val="000000"/>
                        </w:rPr>
                      </w:pPr>
                    </w:p>
                    <w:p w:rsidR="001045D4" w:rsidRPr="00FD48FC" w:rsidRDefault="001045D4" w:rsidP="00BE768E">
                      <w:pPr>
                        <w:spacing w:after="0" w:line="240" w:lineRule="auto"/>
                        <w:rPr>
                          <w:rFonts w:ascii="Calibri" w:eastAsia="Times New Roman" w:hAnsi="Calibri" w:cs="Times New Roman"/>
                          <w:color w:val="000000"/>
                        </w:rPr>
                      </w:pPr>
                      <w:r>
                        <w:rPr>
                          <w:rFonts w:ascii="Calibri" w:eastAsia="Times New Roman" w:hAnsi="Calibri" w:cs="Times New Roman"/>
                          <w:color w:val="000000"/>
                        </w:rPr>
                        <w:tab/>
                      </w:r>
                      <w:r>
                        <w:rPr>
                          <w:rFonts w:ascii="Calibri" w:eastAsia="Times New Roman" w:hAnsi="Calibri" w:cs="Times New Roman"/>
                          <w:color w:val="000000"/>
                        </w:rPr>
                        <w:tab/>
                      </w:r>
                    </w:p>
                    <w:p w:rsidR="001045D4" w:rsidRPr="00BE768E" w:rsidRDefault="001045D4"/>
                  </w:txbxContent>
                </v:textbox>
              </v:shape>
            </w:pict>
          </mc:Fallback>
        </mc:AlternateContent>
      </w:r>
    </w:p>
    <w:p w:rsidR="00482736" w:rsidRDefault="006470EC">
      <w:r>
        <w:t xml:space="preserve"> </w:t>
      </w:r>
    </w:p>
    <w:p w:rsidR="00482736" w:rsidRDefault="00482736"/>
    <w:p w:rsidR="00482736" w:rsidRDefault="00482736"/>
    <w:p w:rsidR="00B01EB1" w:rsidRDefault="00FD48FC">
      <w:r>
        <w:rPr>
          <w:noProof/>
        </w:rPr>
        <mc:AlternateContent>
          <mc:Choice Requires="wps">
            <w:drawing>
              <wp:anchor distT="0" distB="0" distL="114300" distR="114300" simplePos="0" relativeHeight="251671552" behindDoc="0" locked="0" layoutInCell="1" allowOverlap="1" wp14:anchorId="200E2F30" wp14:editId="5B351429">
                <wp:simplePos x="0" y="0"/>
                <wp:positionH relativeFrom="column">
                  <wp:posOffset>7132320</wp:posOffset>
                </wp:positionH>
                <wp:positionV relativeFrom="paragraph">
                  <wp:posOffset>296545</wp:posOffset>
                </wp:positionV>
                <wp:extent cx="1249680" cy="2598420"/>
                <wp:effectExtent l="0" t="0" r="26670" b="11430"/>
                <wp:wrapNone/>
                <wp:docPr id="8" name="Text Box 8"/>
                <wp:cNvGraphicFramePr/>
                <a:graphic xmlns:a="http://schemas.openxmlformats.org/drawingml/2006/main">
                  <a:graphicData uri="http://schemas.microsoft.com/office/word/2010/wordprocessingShape">
                    <wps:wsp>
                      <wps:cNvSpPr txBox="1"/>
                      <wps:spPr>
                        <a:xfrm>
                          <a:off x="0" y="0"/>
                          <a:ext cx="1249680" cy="2598420"/>
                        </a:xfrm>
                        <a:prstGeom prst="rect">
                          <a:avLst/>
                        </a:prstGeom>
                        <a:noFill/>
                        <a:ln w="6350">
                          <a:solidFill>
                            <a:prstClr val="black"/>
                          </a:solidFill>
                        </a:ln>
                        <a:effectLst/>
                      </wps:spPr>
                      <wps:txbx>
                        <w:txbxContent>
                          <w:tbl>
                            <w:tblPr>
                              <w:tblW w:w="2520" w:type="dxa"/>
                              <w:tblInd w:w="93" w:type="dxa"/>
                              <w:tblLook w:val="04A0" w:firstRow="1" w:lastRow="0" w:firstColumn="1" w:lastColumn="0" w:noHBand="0" w:noVBand="1"/>
                            </w:tblPr>
                            <w:tblGrid>
                              <w:gridCol w:w="1758"/>
                              <w:gridCol w:w="762"/>
                            </w:tblGrid>
                            <w:tr w:rsidR="001045D4" w:rsidTr="00B01EB1">
                              <w:trPr>
                                <w:trHeight w:val="249"/>
                              </w:trPr>
                              <w:tc>
                                <w:tcPr>
                                  <w:tcW w:w="1758" w:type="dxa"/>
                                  <w:tcBorders>
                                    <w:top w:val="nil"/>
                                    <w:left w:val="single" w:sz="4" w:space="0" w:color="auto"/>
                                    <w:bottom w:val="nil"/>
                                    <w:right w:val="nil"/>
                                  </w:tcBorders>
                                  <w:shd w:val="clear" w:color="auto" w:fill="auto"/>
                                  <w:noWrap/>
                                  <w:vAlign w:val="bottom"/>
                                </w:tcPr>
                                <w:p w:rsidR="001045D4" w:rsidRDefault="001045D4">
                                  <w:pPr>
                                    <w:rPr>
                                      <w:rFonts w:ascii="Calibri" w:hAnsi="Calibri"/>
                                      <w:color w:val="000000"/>
                                    </w:rPr>
                                  </w:pPr>
                                </w:p>
                              </w:tc>
                              <w:tc>
                                <w:tcPr>
                                  <w:tcW w:w="762" w:type="dxa"/>
                                  <w:tcBorders>
                                    <w:top w:val="nil"/>
                                    <w:left w:val="nil"/>
                                    <w:bottom w:val="nil"/>
                                    <w:right w:val="nil"/>
                                  </w:tcBorders>
                                  <w:shd w:val="clear" w:color="auto" w:fill="auto"/>
                                  <w:noWrap/>
                                  <w:vAlign w:val="bottom"/>
                                </w:tcPr>
                                <w:p w:rsidR="001045D4" w:rsidRDefault="001045D4">
                                  <w:pPr>
                                    <w:rPr>
                                      <w:rFonts w:ascii="Calibri" w:hAnsi="Calibri"/>
                                      <w:color w:val="000000"/>
                                    </w:rPr>
                                  </w:pPr>
                                </w:p>
                              </w:tc>
                            </w:tr>
                          </w:tbl>
                          <w:p w:rsidR="001045D4" w:rsidRDefault="001045D4" w:rsidP="00B01EB1">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561.6pt;margin-top:23.35pt;width:98.4pt;height:20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" filled="f" strokeweight=".5pt">
                <v:textbox>
                  <w:txbxContent>
                    <w:tbl>
                      <w:tblPr>
                        <w:tblW w:w="2520" w:type="dxa"/>
                        <w:tblInd w:w="93" w:type="dxa"/>
                        <w:tblLook w:val="04A0" w:firstRow="1" w:lastRow="0" w:firstColumn="1" w:lastColumn="0" w:noHBand="0" w:noVBand="1"/>
                      </w:tblPr>
                      <w:tblGrid>
                        <w:gridCol w:w="1758"/>
                        <w:gridCol w:w="762"/>
                      </w:tblGrid>
                      <w:tr w:rsidR="001045D4" w:rsidTr="00B01EB1">
                        <w:trPr>
                          <w:trHeight w:val="249"/>
                        </w:trPr>
                        <w:tc>
                          <w:tcPr>
                            <w:tcW w:w="1758" w:type="dxa"/>
                            <w:tcBorders>
                              <w:top w:val="nil"/>
                              <w:left w:val="single" w:sz="4" w:space="0" w:color="auto"/>
                              <w:bottom w:val="nil"/>
                              <w:right w:val="nil"/>
                            </w:tcBorders>
                            <w:shd w:val="clear" w:color="auto" w:fill="auto"/>
                            <w:noWrap/>
                            <w:vAlign w:val="bottom"/>
                          </w:tcPr>
                          <w:p w:rsidR="001045D4" w:rsidRDefault="001045D4">
                            <w:pPr>
                              <w:rPr>
                                <w:rFonts w:ascii="Calibri" w:hAnsi="Calibri"/>
                                <w:color w:val="000000"/>
                              </w:rPr>
                            </w:pPr>
                          </w:p>
                        </w:tc>
                        <w:tc>
                          <w:tcPr>
                            <w:tcW w:w="762" w:type="dxa"/>
                            <w:tcBorders>
                              <w:top w:val="nil"/>
                              <w:left w:val="nil"/>
                              <w:bottom w:val="nil"/>
                              <w:right w:val="nil"/>
                            </w:tcBorders>
                            <w:shd w:val="clear" w:color="auto" w:fill="auto"/>
                            <w:noWrap/>
                            <w:vAlign w:val="bottom"/>
                          </w:tcPr>
                          <w:p w:rsidR="001045D4" w:rsidRDefault="001045D4">
                            <w:pPr>
                              <w:rPr>
                                <w:rFonts w:ascii="Calibri" w:hAnsi="Calibri"/>
                                <w:color w:val="000000"/>
                              </w:rPr>
                            </w:pPr>
                          </w:p>
                        </w:tc>
                      </w:tr>
                    </w:tbl>
                    <w:p w:rsidR="001045D4" w:rsidRDefault="001045D4" w:rsidP="00B01EB1">
                      <w:r>
                        <w:t>]</w:t>
                      </w:r>
                    </w:p>
                  </w:txbxContent>
                </v:textbox>
              </v:shape>
            </w:pict>
          </mc:Fallback>
        </mc:AlternateContent>
      </w:r>
    </w:p>
    <w:p w:rsidR="00C01181" w:rsidRDefault="00EE6BE1">
      <w:r>
        <w:t>Each time we weighed the goats, the test plots were measured for height and depth of forage.  A formula found on the Grazing Stick used to calculate grazing days was used to be sure there would be enough forage for the number of days goat would live in the test plots.</w:t>
      </w:r>
    </w:p>
    <w:p w:rsidR="00B96411" w:rsidRDefault="00B96411">
      <w:r>
        <w:lastRenderedPageBreak/>
        <w:t>Grazing Days per period were calculated using this formula/example formula.</w:t>
      </w:r>
    </w:p>
    <w:tbl>
      <w:tblPr>
        <w:tblW w:w="11095" w:type="dxa"/>
        <w:tblInd w:w="85" w:type="dxa"/>
        <w:tblLook w:val="04A0" w:firstRow="1" w:lastRow="0" w:firstColumn="1" w:lastColumn="0" w:noHBand="0" w:noVBand="1"/>
      </w:tblPr>
      <w:tblGrid>
        <w:gridCol w:w="1780"/>
        <w:gridCol w:w="960"/>
        <w:gridCol w:w="1682"/>
        <w:gridCol w:w="1092"/>
        <w:gridCol w:w="1887"/>
        <w:gridCol w:w="882"/>
        <w:gridCol w:w="2172"/>
        <w:gridCol w:w="640"/>
      </w:tblGrid>
      <w:tr w:rsidR="00C01181" w:rsidRPr="00C01181" w:rsidTr="00C01181">
        <w:trPr>
          <w:trHeight w:val="300"/>
        </w:trPr>
        <w:tc>
          <w:tcPr>
            <w:tcW w:w="1780" w:type="dxa"/>
            <w:tcBorders>
              <w:top w:val="double" w:sz="6" w:space="0" w:color="auto"/>
              <w:left w:val="double" w:sz="6" w:space="0" w:color="auto"/>
              <w:bottom w:val="nil"/>
              <w:right w:val="nil"/>
            </w:tcBorders>
            <w:shd w:val="clear" w:color="000000" w:fill="92D050"/>
            <w:noWrap/>
            <w:vAlign w:val="bottom"/>
            <w:hideMark/>
          </w:tcPr>
          <w:p w:rsidR="00C01181" w:rsidRPr="00C01181" w:rsidRDefault="00C01181" w:rsidP="00C01181">
            <w:pPr>
              <w:spacing w:after="0" w:line="240" w:lineRule="auto"/>
              <w:rPr>
                <w:rFonts w:ascii="Calibri" w:eastAsia="Times New Roman" w:hAnsi="Calibri" w:cs="Times New Roman"/>
                <w:color w:val="000000"/>
              </w:rPr>
            </w:pPr>
            <w:r w:rsidRPr="00C01181">
              <w:rPr>
                <w:rFonts w:ascii="Calibri" w:eastAsia="Times New Roman" w:hAnsi="Calibri" w:cs="Times New Roman"/>
                <w:color w:val="000000"/>
              </w:rPr>
              <w:t>Cover Crop</w:t>
            </w:r>
          </w:p>
        </w:tc>
        <w:tc>
          <w:tcPr>
            <w:tcW w:w="960" w:type="dxa"/>
            <w:tcBorders>
              <w:top w:val="double" w:sz="6" w:space="0" w:color="auto"/>
              <w:left w:val="nil"/>
              <w:bottom w:val="nil"/>
              <w:right w:val="single" w:sz="4" w:space="0" w:color="auto"/>
            </w:tcBorders>
            <w:shd w:val="clear" w:color="000000" w:fill="B1A0C7"/>
            <w:noWrap/>
            <w:vAlign w:val="bottom"/>
            <w:hideMark/>
          </w:tcPr>
          <w:p w:rsidR="00C01181" w:rsidRPr="00C01181" w:rsidRDefault="00C01181" w:rsidP="00C01181">
            <w:pPr>
              <w:spacing w:after="0" w:line="240" w:lineRule="auto"/>
              <w:rPr>
                <w:rFonts w:ascii="Calibri" w:eastAsia="Times New Roman" w:hAnsi="Calibri" w:cs="Times New Roman"/>
                <w:color w:val="000000"/>
              </w:rPr>
            </w:pPr>
            <w:r w:rsidRPr="00C01181">
              <w:rPr>
                <w:rFonts w:ascii="Calibri" w:eastAsia="Times New Roman" w:hAnsi="Calibri" w:cs="Times New Roman"/>
                <w:color w:val="000000"/>
              </w:rPr>
              <w:t>Pasture</w:t>
            </w:r>
          </w:p>
        </w:tc>
        <w:tc>
          <w:tcPr>
            <w:tcW w:w="1682" w:type="dxa"/>
            <w:tcBorders>
              <w:top w:val="double" w:sz="6" w:space="0" w:color="auto"/>
              <w:left w:val="nil"/>
              <w:bottom w:val="nil"/>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r w:rsidRPr="00C01181">
              <w:rPr>
                <w:rFonts w:ascii="Calibri" w:eastAsia="Times New Roman" w:hAnsi="Calibri" w:cs="Times New Roman"/>
                <w:color w:val="000000"/>
              </w:rPr>
              <w:t> </w:t>
            </w:r>
          </w:p>
        </w:tc>
        <w:tc>
          <w:tcPr>
            <w:tcW w:w="1092" w:type="dxa"/>
            <w:tcBorders>
              <w:top w:val="double" w:sz="6" w:space="0" w:color="auto"/>
              <w:left w:val="nil"/>
              <w:bottom w:val="nil"/>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r w:rsidRPr="00C01181">
              <w:rPr>
                <w:rFonts w:ascii="Calibri" w:eastAsia="Times New Roman" w:hAnsi="Calibri" w:cs="Times New Roman"/>
                <w:color w:val="000000"/>
              </w:rPr>
              <w:t> </w:t>
            </w:r>
          </w:p>
        </w:tc>
        <w:tc>
          <w:tcPr>
            <w:tcW w:w="1887" w:type="dxa"/>
            <w:tcBorders>
              <w:top w:val="double" w:sz="6" w:space="0" w:color="auto"/>
              <w:left w:val="nil"/>
              <w:bottom w:val="nil"/>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b/>
                <w:bCs/>
                <w:color w:val="000000"/>
                <w:u w:val="single"/>
              </w:rPr>
            </w:pPr>
            <w:r w:rsidRPr="00C01181">
              <w:rPr>
                <w:rFonts w:ascii="Calibri" w:eastAsia="Times New Roman" w:hAnsi="Calibri" w:cs="Times New Roman"/>
                <w:b/>
                <w:bCs/>
                <w:color w:val="000000"/>
                <w:u w:val="single"/>
              </w:rPr>
              <w:t> </w:t>
            </w:r>
          </w:p>
        </w:tc>
        <w:tc>
          <w:tcPr>
            <w:tcW w:w="882" w:type="dxa"/>
            <w:tcBorders>
              <w:top w:val="double" w:sz="6" w:space="0" w:color="auto"/>
              <w:left w:val="nil"/>
              <w:bottom w:val="nil"/>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r w:rsidRPr="00C01181">
              <w:rPr>
                <w:rFonts w:ascii="Calibri" w:eastAsia="Times New Roman" w:hAnsi="Calibri" w:cs="Times New Roman"/>
                <w:color w:val="000000"/>
              </w:rPr>
              <w:t> </w:t>
            </w:r>
          </w:p>
        </w:tc>
        <w:tc>
          <w:tcPr>
            <w:tcW w:w="2172" w:type="dxa"/>
            <w:tcBorders>
              <w:top w:val="double" w:sz="6" w:space="0" w:color="auto"/>
              <w:left w:val="nil"/>
              <w:bottom w:val="nil"/>
              <w:right w:val="double" w:sz="6" w:space="0" w:color="auto"/>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r w:rsidRPr="00C01181">
              <w:rPr>
                <w:rFonts w:ascii="Calibri" w:eastAsia="Times New Roman" w:hAnsi="Calibri" w:cs="Times New Roman"/>
                <w:color w:val="000000"/>
              </w:rPr>
              <w:t> </w:t>
            </w:r>
          </w:p>
        </w:tc>
        <w:tc>
          <w:tcPr>
            <w:tcW w:w="640" w:type="dxa"/>
            <w:tcBorders>
              <w:top w:val="nil"/>
              <w:left w:val="nil"/>
              <w:bottom w:val="nil"/>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p>
        </w:tc>
      </w:tr>
      <w:tr w:rsidR="00C01181" w:rsidRPr="00C01181" w:rsidTr="00C01181">
        <w:trPr>
          <w:trHeight w:val="288"/>
        </w:trPr>
        <w:tc>
          <w:tcPr>
            <w:tcW w:w="1780" w:type="dxa"/>
            <w:tcBorders>
              <w:top w:val="nil"/>
              <w:left w:val="double" w:sz="6" w:space="0" w:color="auto"/>
              <w:bottom w:val="nil"/>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r w:rsidRPr="00C01181">
              <w:rPr>
                <w:rFonts w:ascii="Calibri" w:eastAsia="Times New Roman" w:hAnsi="Calibri" w:cs="Times New Roman"/>
                <w:color w:val="000000"/>
              </w:rPr>
              <w:t>14</w:t>
            </w:r>
            <w:r>
              <w:rPr>
                <w:rFonts w:ascii="Calibri" w:eastAsia="Times New Roman" w:hAnsi="Calibri" w:cs="Times New Roman"/>
                <w:color w:val="000000"/>
              </w:rPr>
              <w:t xml:space="preserve"> inches</w:t>
            </w:r>
          </w:p>
        </w:tc>
        <w:tc>
          <w:tcPr>
            <w:tcW w:w="960" w:type="dxa"/>
            <w:tcBorders>
              <w:top w:val="nil"/>
              <w:left w:val="nil"/>
              <w:bottom w:val="nil"/>
              <w:right w:val="single" w:sz="4" w:space="0" w:color="auto"/>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r w:rsidRPr="00C01181">
              <w:rPr>
                <w:rFonts w:ascii="Calibri" w:eastAsia="Times New Roman" w:hAnsi="Calibri" w:cs="Times New Roman"/>
                <w:color w:val="000000"/>
              </w:rPr>
              <w:t>6</w:t>
            </w:r>
            <w:r>
              <w:rPr>
                <w:rFonts w:ascii="Calibri" w:eastAsia="Times New Roman" w:hAnsi="Calibri" w:cs="Times New Roman"/>
                <w:color w:val="000000"/>
              </w:rPr>
              <w:t xml:space="preserve"> inches</w:t>
            </w:r>
          </w:p>
        </w:tc>
        <w:tc>
          <w:tcPr>
            <w:tcW w:w="5543" w:type="dxa"/>
            <w:gridSpan w:val="4"/>
            <w:tcBorders>
              <w:top w:val="nil"/>
              <w:left w:val="nil"/>
              <w:bottom w:val="single" w:sz="4" w:space="0" w:color="auto"/>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r w:rsidRPr="00C01181">
              <w:rPr>
                <w:rFonts w:ascii="Calibri" w:eastAsia="Times New Roman" w:hAnsi="Calibri" w:cs="Times New Roman"/>
                <w:color w:val="000000"/>
              </w:rPr>
              <w:t xml:space="preserve">Total </w:t>
            </w:r>
            <w:proofErr w:type="spellStart"/>
            <w:r w:rsidRPr="00C01181">
              <w:rPr>
                <w:rFonts w:ascii="Calibri" w:eastAsia="Times New Roman" w:hAnsi="Calibri" w:cs="Times New Roman"/>
                <w:color w:val="000000"/>
              </w:rPr>
              <w:t>lbs</w:t>
            </w:r>
            <w:proofErr w:type="spellEnd"/>
            <w:r w:rsidRPr="00C01181">
              <w:rPr>
                <w:rFonts w:ascii="Calibri" w:eastAsia="Times New Roman" w:hAnsi="Calibri" w:cs="Times New Roman"/>
                <w:color w:val="000000"/>
              </w:rPr>
              <w:t xml:space="preserve"> Forage/Ac x Ac x % Grazing Efficiency</w:t>
            </w:r>
          </w:p>
        </w:tc>
        <w:tc>
          <w:tcPr>
            <w:tcW w:w="2172" w:type="dxa"/>
            <w:tcBorders>
              <w:top w:val="nil"/>
              <w:left w:val="nil"/>
              <w:bottom w:val="nil"/>
              <w:right w:val="double" w:sz="6" w:space="0" w:color="auto"/>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r w:rsidRPr="00C01181">
              <w:rPr>
                <w:rFonts w:ascii="Calibri" w:eastAsia="Times New Roman" w:hAnsi="Calibri" w:cs="Times New Roman"/>
                <w:color w:val="000000"/>
              </w:rPr>
              <w:t> </w:t>
            </w:r>
          </w:p>
        </w:tc>
        <w:tc>
          <w:tcPr>
            <w:tcW w:w="640" w:type="dxa"/>
            <w:tcBorders>
              <w:top w:val="nil"/>
              <w:left w:val="nil"/>
              <w:bottom w:val="nil"/>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p>
        </w:tc>
      </w:tr>
      <w:tr w:rsidR="00C01181" w:rsidRPr="00C01181" w:rsidTr="00C01181">
        <w:trPr>
          <w:trHeight w:val="288"/>
        </w:trPr>
        <w:tc>
          <w:tcPr>
            <w:tcW w:w="1780" w:type="dxa"/>
            <w:tcBorders>
              <w:top w:val="nil"/>
              <w:left w:val="double" w:sz="6" w:space="0" w:color="auto"/>
              <w:bottom w:val="nil"/>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r w:rsidRPr="00C01181">
              <w:rPr>
                <w:rFonts w:ascii="Calibri" w:eastAsia="Times New Roman" w:hAnsi="Calibri" w:cs="Times New Roman"/>
                <w:color w:val="000000"/>
              </w:rPr>
              <w:t>10</w:t>
            </w:r>
          </w:p>
        </w:tc>
        <w:tc>
          <w:tcPr>
            <w:tcW w:w="960" w:type="dxa"/>
            <w:tcBorders>
              <w:top w:val="nil"/>
              <w:left w:val="nil"/>
              <w:bottom w:val="nil"/>
              <w:right w:val="single" w:sz="4" w:space="0" w:color="auto"/>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r w:rsidRPr="00C01181">
              <w:rPr>
                <w:rFonts w:ascii="Calibri" w:eastAsia="Times New Roman" w:hAnsi="Calibri" w:cs="Times New Roman"/>
                <w:color w:val="000000"/>
              </w:rPr>
              <w:t>14</w:t>
            </w:r>
          </w:p>
        </w:tc>
        <w:tc>
          <w:tcPr>
            <w:tcW w:w="5543" w:type="dxa"/>
            <w:gridSpan w:val="4"/>
            <w:tcBorders>
              <w:top w:val="nil"/>
              <w:left w:val="nil"/>
              <w:bottom w:val="nil"/>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r w:rsidRPr="00C01181">
              <w:rPr>
                <w:rFonts w:ascii="Calibri" w:eastAsia="Times New Roman" w:hAnsi="Calibri" w:cs="Times New Roman"/>
                <w:color w:val="000000"/>
              </w:rPr>
              <w:t>Animal Wt. x Intake rate in % Body Wt. X animal #</w:t>
            </w:r>
          </w:p>
        </w:tc>
        <w:tc>
          <w:tcPr>
            <w:tcW w:w="2172" w:type="dxa"/>
            <w:tcBorders>
              <w:top w:val="nil"/>
              <w:left w:val="nil"/>
              <w:bottom w:val="nil"/>
              <w:right w:val="double" w:sz="6" w:space="0" w:color="auto"/>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r w:rsidRPr="00C01181">
              <w:rPr>
                <w:rFonts w:ascii="Calibri" w:eastAsia="Times New Roman" w:hAnsi="Calibri" w:cs="Times New Roman"/>
                <w:color w:val="000000"/>
              </w:rPr>
              <w:t> </w:t>
            </w:r>
          </w:p>
        </w:tc>
        <w:tc>
          <w:tcPr>
            <w:tcW w:w="640" w:type="dxa"/>
            <w:tcBorders>
              <w:top w:val="nil"/>
              <w:left w:val="nil"/>
              <w:bottom w:val="nil"/>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p>
        </w:tc>
      </w:tr>
      <w:tr w:rsidR="00C01181" w:rsidRPr="00C01181" w:rsidTr="00C01181">
        <w:trPr>
          <w:trHeight w:val="288"/>
        </w:trPr>
        <w:tc>
          <w:tcPr>
            <w:tcW w:w="1780" w:type="dxa"/>
            <w:tcBorders>
              <w:top w:val="nil"/>
              <w:left w:val="double" w:sz="6" w:space="0" w:color="auto"/>
              <w:bottom w:val="nil"/>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r w:rsidRPr="00C01181">
              <w:rPr>
                <w:rFonts w:ascii="Calibri" w:eastAsia="Times New Roman" w:hAnsi="Calibri" w:cs="Times New Roman"/>
                <w:color w:val="000000"/>
              </w:rPr>
              <w:t>12</w:t>
            </w:r>
          </w:p>
        </w:tc>
        <w:tc>
          <w:tcPr>
            <w:tcW w:w="960" w:type="dxa"/>
            <w:tcBorders>
              <w:top w:val="nil"/>
              <w:left w:val="nil"/>
              <w:bottom w:val="nil"/>
              <w:right w:val="single" w:sz="4" w:space="0" w:color="auto"/>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r w:rsidRPr="00C01181">
              <w:rPr>
                <w:rFonts w:ascii="Calibri" w:eastAsia="Times New Roman" w:hAnsi="Calibri" w:cs="Times New Roman"/>
                <w:color w:val="000000"/>
              </w:rPr>
              <w:t>16</w:t>
            </w:r>
          </w:p>
        </w:tc>
        <w:tc>
          <w:tcPr>
            <w:tcW w:w="4661" w:type="dxa"/>
            <w:gridSpan w:val="3"/>
            <w:tcBorders>
              <w:top w:val="nil"/>
              <w:left w:val="nil"/>
              <w:bottom w:val="nil"/>
              <w:right w:val="nil"/>
            </w:tcBorders>
            <w:shd w:val="clear" w:color="000000" w:fill="92D050"/>
            <w:noWrap/>
            <w:vAlign w:val="bottom"/>
            <w:hideMark/>
          </w:tcPr>
          <w:p w:rsidR="00C01181" w:rsidRPr="00C01181" w:rsidRDefault="00C01181" w:rsidP="00C01181">
            <w:pPr>
              <w:spacing w:after="0" w:line="240" w:lineRule="auto"/>
              <w:rPr>
                <w:rFonts w:ascii="Calibri" w:eastAsia="Times New Roman" w:hAnsi="Calibri" w:cs="Times New Roman"/>
                <w:color w:val="000000"/>
              </w:rPr>
            </w:pPr>
            <w:r w:rsidRPr="00C01181">
              <w:rPr>
                <w:rFonts w:ascii="Calibri" w:eastAsia="Times New Roman" w:hAnsi="Calibri" w:cs="Times New Roman"/>
                <w:color w:val="000000"/>
              </w:rPr>
              <w:t xml:space="preserve">2800 </w:t>
            </w:r>
            <w:proofErr w:type="spellStart"/>
            <w:r w:rsidRPr="00C01181">
              <w:rPr>
                <w:rFonts w:ascii="Calibri" w:eastAsia="Times New Roman" w:hAnsi="Calibri" w:cs="Times New Roman"/>
                <w:color w:val="000000"/>
              </w:rPr>
              <w:t>lbs</w:t>
            </w:r>
            <w:proofErr w:type="spellEnd"/>
            <w:r w:rsidRPr="00C01181">
              <w:rPr>
                <w:rFonts w:ascii="Calibri" w:eastAsia="Times New Roman" w:hAnsi="Calibri" w:cs="Times New Roman"/>
                <w:color w:val="000000"/>
              </w:rPr>
              <w:t>/Ac x .057 Ac x 30% = 47.88</w:t>
            </w:r>
          </w:p>
        </w:tc>
        <w:tc>
          <w:tcPr>
            <w:tcW w:w="882" w:type="dxa"/>
            <w:tcBorders>
              <w:top w:val="nil"/>
              <w:left w:val="nil"/>
              <w:bottom w:val="nil"/>
              <w:right w:val="nil"/>
            </w:tcBorders>
            <w:shd w:val="clear" w:color="000000" w:fill="92D050"/>
            <w:noWrap/>
            <w:vAlign w:val="bottom"/>
            <w:hideMark/>
          </w:tcPr>
          <w:p w:rsidR="00C01181" w:rsidRPr="00C01181" w:rsidRDefault="00C01181" w:rsidP="00C01181">
            <w:pPr>
              <w:spacing w:after="0" w:line="240" w:lineRule="auto"/>
              <w:rPr>
                <w:rFonts w:ascii="Calibri" w:eastAsia="Times New Roman" w:hAnsi="Calibri" w:cs="Times New Roman"/>
                <w:color w:val="000000"/>
              </w:rPr>
            </w:pPr>
            <w:r w:rsidRPr="00C01181">
              <w:rPr>
                <w:rFonts w:ascii="Calibri" w:eastAsia="Times New Roman" w:hAnsi="Calibri" w:cs="Times New Roman"/>
                <w:color w:val="000000"/>
              </w:rPr>
              <w:t> </w:t>
            </w:r>
          </w:p>
        </w:tc>
        <w:tc>
          <w:tcPr>
            <w:tcW w:w="2172" w:type="dxa"/>
            <w:tcBorders>
              <w:top w:val="nil"/>
              <w:left w:val="nil"/>
              <w:bottom w:val="nil"/>
              <w:right w:val="double" w:sz="6" w:space="0" w:color="auto"/>
            </w:tcBorders>
            <w:shd w:val="clear" w:color="000000" w:fill="92D050"/>
            <w:noWrap/>
            <w:vAlign w:val="bottom"/>
            <w:hideMark/>
          </w:tcPr>
          <w:p w:rsidR="00C01181" w:rsidRPr="00C01181" w:rsidRDefault="00C01181" w:rsidP="00C01181">
            <w:pPr>
              <w:spacing w:after="0" w:line="240" w:lineRule="auto"/>
              <w:rPr>
                <w:rFonts w:ascii="Calibri" w:eastAsia="Times New Roman" w:hAnsi="Calibri" w:cs="Times New Roman"/>
                <w:color w:val="000000"/>
              </w:rPr>
            </w:pPr>
            <w:r w:rsidRPr="00C01181">
              <w:rPr>
                <w:rFonts w:ascii="Calibri" w:eastAsia="Times New Roman" w:hAnsi="Calibri" w:cs="Times New Roman"/>
                <w:color w:val="000000"/>
              </w:rPr>
              <w:t> </w:t>
            </w:r>
          </w:p>
        </w:tc>
        <w:tc>
          <w:tcPr>
            <w:tcW w:w="640" w:type="dxa"/>
            <w:tcBorders>
              <w:top w:val="nil"/>
              <w:left w:val="nil"/>
              <w:bottom w:val="nil"/>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p>
        </w:tc>
      </w:tr>
      <w:tr w:rsidR="00C01181" w:rsidRPr="00C01181" w:rsidTr="00C01181">
        <w:trPr>
          <w:trHeight w:val="288"/>
        </w:trPr>
        <w:tc>
          <w:tcPr>
            <w:tcW w:w="1780" w:type="dxa"/>
            <w:tcBorders>
              <w:top w:val="nil"/>
              <w:left w:val="double" w:sz="6" w:space="0" w:color="auto"/>
              <w:bottom w:val="nil"/>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r w:rsidRPr="00C01181">
              <w:rPr>
                <w:rFonts w:ascii="Calibri" w:eastAsia="Times New Roman" w:hAnsi="Calibri" w:cs="Times New Roman"/>
                <w:color w:val="000000"/>
              </w:rPr>
              <w:t>12</w:t>
            </w:r>
          </w:p>
        </w:tc>
        <w:tc>
          <w:tcPr>
            <w:tcW w:w="960" w:type="dxa"/>
            <w:tcBorders>
              <w:top w:val="nil"/>
              <w:left w:val="nil"/>
              <w:bottom w:val="nil"/>
              <w:right w:val="single" w:sz="4" w:space="0" w:color="auto"/>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r w:rsidRPr="00C01181">
              <w:rPr>
                <w:rFonts w:ascii="Calibri" w:eastAsia="Times New Roman" w:hAnsi="Calibri" w:cs="Times New Roman"/>
                <w:color w:val="000000"/>
              </w:rPr>
              <w:t>9</w:t>
            </w:r>
          </w:p>
        </w:tc>
        <w:tc>
          <w:tcPr>
            <w:tcW w:w="4661" w:type="dxa"/>
            <w:gridSpan w:val="3"/>
            <w:tcBorders>
              <w:top w:val="single" w:sz="4" w:space="0" w:color="auto"/>
              <w:left w:val="nil"/>
              <w:bottom w:val="nil"/>
              <w:right w:val="nil"/>
            </w:tcBorders>
            <w:shd w:val="clear" w:color="000000" w:fill="92D050"/>
            <w:noWrap/>
            <w:vAlign w:val="bottom"/>
            <w:hideMark/>
          </w:tcPr>
          <w:p w:rsidR="00C01181" w:rsidRPr="00C01181" w:rsidRDefault="00C01181" w:rsidP="00C01181">
            <w:pPr>
              <w:spacing w:after="0" w:line="240" w:lineRule="auto"/>
              <w:rPr>
                <w:rFonts w:ascii="Calibri" w:eastAsia="Times New Roman" w:hAnsi="Calibri" w:cs="Times New Roman"/>
                <w:color w:val="000000"/>
              </w:rPr>
            </w:pPr>
            <w:r w:rsidRPr="00C01181">
              <w:rPr>
                <w:rFonts w:ascii="Calibri" w:eastAsia="Times New Roman" w:hAnsi="Calibri" w:cs="Times New Roman"/>
                <w:color w:val="000000"/>
              </w:rPr>
              <w:t xml:space="preserve">75 # x 3.5% body </w:t>
            </w:r>
            <w:proofErr w:type="spellStart"/>
            <w:r w:rsidRPr="00C01181">
              <w:rPr>
                <w:rFonts w:ascii="Calibri" w:eastAsia="Times New Roman" w:hAnsi="Calibri" w:cs="Times New Roman"/>
                <w:color w:val="000000"/>
              </w:rPr>
              <w:t>wt</w:t>
            </w:r>
            <w:proofErr w:type="spellEnd"/>
            <w:r w:rsidRPr="00C01181">
              <w:rPr>
                <w:rFonts w:ascii="Calibri" w:eastAsia="Times New Roman" w:hAnsi="Calibri" w:cs="Times New Roman"/>
                <w:color w:val="000000"/>
              </w:rPr>
              <w:t xml:space="preserve"> X 5 animals = 13.12</w:t>
            </w:r>
          </w:p>
        </w:tc>
        <w:tc>
          <w:tcPr>
            <w:tcW w:w="3054" w:type="dxa"/>
            <w:gridSpan w:val="2"/>
            <w:tcBorders>
              <w:top w:val="nil"/>
              <w:left w:val="nil"/>
              <w:bottom w:val="nil"/>
              <w:right w:val="double" w:sz="6" w:space="0" w:color="000000"/>
            </w:tcBorders>
            <w:shd w:val="clear" w:color="000000" w:fill="92D050"/>
            <w:noWrap/>
            <w:vAlign w:val="bottom"/>
            <w:hideMark/>
          </w:tcPr>
          <w:p w:rsidR="00C01181" w:rsidRPr="00C01181" w:rsidRDefault="00C01181" w:rsidP="00C01181">
            <w:pPr>
              <w:spacing w:after="0" w:line="240" w:lineRule="auto"/>
              <w:rPr>
                <w:rFonts w:ascii="Calibri" w:eastAsia="Times New Roman" w:hAnsi="Calibri" w:cs="Times New Roman"/>
                <w:color w:val="000000"/>
              </w:rPr>
            </w:pPr>
            <w:r w:rsidRPr="00C01181">
              <w:rPr>
                <w:rFonts w:ascii="Calibri" w:eastAsia="Times New Roman" w:hAnsi="Calibri" w:cs="Times New Roman"/>
                <w:color w:val="000000"/>
              </w:rPr>
              <w:t xml:space="preserve">   47.88/13.1 =3.65 days</w:t>
            </w:r>
          </w:p>
        </w:tc>
        <w:tc>
          <w:tcPr>
            <w:tcW w:w="640" w:type="dxa"/>
            <w:tcBorders>
              <w:top w:val="nil"/>
              <w:left w:val="nil"/>
              <w:bottom w:val="nil"/>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p>
        </w:tc>
      </w:tr>
      <w:tr w:rsidR="00C01181" w:rsidRPr="00C01181" w:rsidTr="00C01181">
        <w:trPr>
          <w:trHeight w:val="288"/>
        </w:trPr>
        <w:tc>
          <w:tcPr>
            <w:tcW w:w="1780" w:type="dxa"/>
            <w:tcBorders>
              <w:top w:val="nil"/>
              <w:left w:val="double" w:sz="6" w:space="0" w:color="auto"/>
              <w:bottom w:val="nil"/>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r w:rsidRPr="00C01181">
              <w:rPr>
                <w:rFonts w:ascii="Calibri" w:eastAsia="Times New Roman" w:hAnsi="Calibri" w:cs="Times New Roman"/>
                <w:color w:val="000000"/>
              </w:rPr>
              <w:t>13</w:t>
            </w:r>
          </w:p>
        </w:tc>
        <w:tc>
          <w:tcPr>
            <w:tcW w:w="960" w:type="dxa"/>
            <w:tcBorders>
              <w:top w:val="nil"/>
              <w:left w:val="nil"/>
              <w:bottom w:val="nil"/>
              <w:right w:val="single" w:sz="4" w:space="0" w:color="auto"/>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r w:rsidRPr="00C01181">
              <w:rPr>
                <w:rFonts w:ascii="Calibri" w:eastAsia="Times New Roman" w:hAnsi="Calibri" w:cs="Times New Roman"/>
                <w:color w:val="000000"/>
              </w:rPr>
              <w:t>8</w:t>
            </w:r>
          </w:p>
        </w:tc>
        <w:tc>
          <w:tcPr>
            <w:tcW w:w="1682" w:type="dxa"/>
            <w:tcBorders>
              <w:top w:val="nil"/>
              <w:left w:val="nil"/>
              <w:bottom w:val="nil"/>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p>
        </w:tc>
        <w:tc>
          <w:tcPr>
            <w:tcW w:w="1092" w:type="dxa"/>
            <w:tcBorders>
              <w:top w:val="nil"/>
              <w:left w:val="nil"/>
              <w:bottom w:val="nil"/>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p>
        </w:tc>
        <w:tc>
          <w:tcPr>
            <w:tcW w:w="1887" w:type="dxa"/>
            <w:tcBorders>
              <w:top w:val="nil"/>
              <w:left w:val="nil"/>
              <w:bottom w:val="nil"/>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p>
        </w:tc>
        <w:tc>
          <w:tcPr>
            <w:tcW w:w="882" w:type="dxa"/>
            <w:tcBorders>
              <w:top w:val="nil"/>
              <w:left w:val="nil"/>
              <w:bottom w:val="nil"/>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p>
        </w:tc>
        <w:tc>
          <w:tcPr>
            <w:tcW w:w="2172" w:type="dxa"/>
            <w:tcBorders>
              <w:top w:val="nil"/>
              <w:left w:val="nil"/>
              <w:bottom w:val="nil"/>
              <w:right w:val="double" w:sz="6" w:space="0" w:color="auto"/>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r w:rsidRPr="00C01181">
              <w:rPr>
                <w:rFonts w:ascii="Calibri" w:eastAsia="Times New Roman" w:hAnsi="Calibri" w:cs="Times New Roman"/>
                <w:color w:val="000000"/>
              </w:rPr>
              <w:t> </w:t>
            </w:r>
          </w:p>
        </w:tc>
        <w:tc>
          <w:tcPr>
            <w:tcW w:w="640" w:type="dxa"/>
            <w:tcBorders>
              <w:top w:val="nil"/>
              <w:left w:val="nil"/>
              <w:bottom w:val="nil"/>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p>
        </w:tc>
      </w:tr>
      <w:tr w:rsidR="00C01181" w:rsidRPr="00C01181" w:rsidTr="00C01181">
        <w:trPr>
          <w:trHeight w:val="288"/>
        </w:trPr>
        <w:tc>
          <w:tcPr>
            <w:tcW w:w="1780" w:type="dxa"/>
            <w:tcBorders>
              <w:top w:val="nil"/>
              <w:left w:val="double" w:sz="6" w:space="0" w:color="auto"/>
              <w:bottom w:val="nil"/>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r w:rsidRPr="00C01181">
              <w:rPr>
                <w:rFonts w:ascii="Calibri" w:eastAsia="Times New Roman" w:hAnsi="Calibri" w:cs="Times New Roman"/>
                <w:color w:val="000000"/>
              </w:rPr>
              <w:t>11</w:t>
            </w:r>
          </w:p>
        </w:tc>
        <w:tc>
          <w:tcPr>
            <w:tcW w:w="960" w:type="dxa"/>
            <w:tcBorders>
              <w:top w:val="nil"/>
              <w:left w:val="nil"/>
              <w:bottom w:val="nil"/>
              <w:right w:val="single" w:sz="4" w:space="0" w:color="auto"/>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r w:rsidRPr="00C01181">
              <w:rPr>
                <w:rFonts w:ascii="Calibri" w:eastAsia="Times New Roman" w:hAnsi="Calibri" w:cs="Times New Roman"/>
                <w:color w:val="000000"/>
              </w:rPr>
              <w:t>8</w:t>
            </w:r>
          </w:p>
        </w:tc>
        <w:tc>
          <w:tcPr>
            <w:tcW w:w="4661" w:type="dxa"/>
            <w:gridSpan w:val="3"/>
            <w:tcBorders>
              <w:top w:val="nil"/>
              <w:left w:val="nil"/>
              <w:bottom w:val="single" w:sz="4" w:space="0" w:color="auto"/>
              <w:right w:val="nil"/>
            </w:tcBorders>
            <w:shd w:val="clear" w:color="000000" w:fill="B1A0C7"/>
            <w:noWrap/>
            <w:vAlign w:val="bottom"/>
            <w:hideMark/>
          </w:tcPr>
          <w:p w:rsidR="00C01181" w:rsidRPr="00C01181" w:rsidRDefault="00C01181" w:rsidP="00C01181">
            <w:pPr>
              <w:spacing w:after="0" w:line="240" w:lineRule="auto"/>
              <w:rPr>
                <w:rFonts w:ascii="Calibri" w:eastAsia="Times New Roman" w:hAnsi="Calibri" w:cs="Times New Roman"/>
                <w:color w:val="000000"/>
              </w:rPr>
            </w:pPr>
            <w:r w:rsidRPr="00C01181">
              <w:rPr>
                <w:rFonts w:ascii="Calibri" w:eastAsia="Times New Roman" w:hAnsi="Calibri" w:cs="Times New Roman"/>
                <w:color w:val="000000"/>
              </w:rPr>
              <w:t xml:space="preserve">2100 </w:t>
            </w:r>
            <w:proofErr w:type="spellStart"/>
            <w:r w:rsidRPr="00C01181">
              <w:rPr>
                <w:rFonts w:ascii="Calibri" w:eastAsia="Times New Roman" w:hAnsi="Calibri" w:cs="Times New Roman"/>
                <w:color w:val="000000"/>
              </w:rPr>
              <w:t>lbs</w:t>
            </w:r>
            <w:proofErr w:type="spellEnd"/>
            <w:r w:rsidRPr="00C01181">
              <w:rPr>
                <w:rFonts w:ascii="Calibri" w:eastAsia="Times New Roman" w:hAnsi="Calibri" w:cs="Times New Roman"/>
                <w:color w:val="000000"/>
              </w:rPr>
              <w:t>/Ac x 0.057% x 30% = 35.91</w:t>
            </w:r>
          </w:p>
        </w:tc>
        <w:tc>
          <w:tcPr>
            <w:tcW w:w="882" w:type="dxa"/>
            <w:tcBorders>
              <w:top w:val="nil"/>
              <w:left w:val="nil"/>
              <w:bottom w:val="nil"/>
              <w:right w:val="nil"/>
            </w:tcBorders>
            <w:shd w:val="clear" w:color="000000" w:fill="B1A0C7"/>
            <w:noWrap/>
            <w:vAlign w:val="bottom"/>
            <w:hideMark/>
          </w:tcPr>
          <w:p w:rsidR="00C01181" w:rsidRPr="00C01181" w:rsidRDefault="00C01181" w:rsidP="00C01181">
            <w:pPr>
              <w:spacing w:after="0" w:line="240" w:lineRule="auto"/>
              <w:rPr>
                <w:rFonts w:ascii="Calibri" w:eastAsia="Times New Roman" w:hAnsi="Calibri" w:cs="Times New Roman"/>
                <w:color w:val="000000"/>
              </w:rPr>
            </w:pPr>
            <w:r w:rsidRPr="00C01181">
              <w:rPr>
                <w:rFonts w:ascii="Calibri" w:eastAsia="Times New Roman" w:hAnsi="Calibri" w:cs="Times New Roman"/>
                <w:color w:val="000000"/>
              </w:rPr>
              <w:t> </w:t>
            </w:r>
          </w:p>
        </w:tc>
        <w:tc>
          <w:tcPr>
            <w:tcW w:w="2172" w:type="dxa"/>
            <w:tcBorders>
              <w:top w:val="nil"/>
              <w:left w:val="nil"/>
              <w:bottom w:val="nil"/>
              <w:right w:val="double" w:sz="6" w:space="0" w:color="auto"/>
            </w:tcBorders>
            <w:shd w:val="clear" w:color="000000" w:fill="B1A0C7"/>
            <w:noWrap/>
            <w:vAlign w:val="bottom"/>
            <w:hideMark/>
          </w:tcPr>
          <w:p w:rsidR="00C01181" w:rsidRPr="00C01181" w:rsidRDefault="00C01181" w:rsidP="00C01181">
            <w:pPr>
              <w:spacing w:after="0" w:line="240" w:lineRule="auto"/>
              <w:rPr>
                <w:rFonts w:ascii="Calibri" w:eastAsia="Times New Roman" w:hAnsi="Calibri" w:cs="Times New Roman"/>
                <w:color w:val="000000"/>
              </w:rPr>
            </w:pPr>
            <w:r w:rsidRPr="00C01181">
              <w:rPr>
                <w:rFonts w:ascii="Calibri" w:eastAsia="Times New Roman" w:hAnsi="Calibri" w:cs="Times New Roman"/>
                <w:color w:val="000000"/>
              </w:rPr>
              <w:t> </w:t>
            </w:r>
          </w:p>
        </w:tc>
        <w:tc>
          <w:tcPr>
            <w:tcW w:w="640" w:type="dxa"/>
            <w:tcBorders>
              <w:top w:val="nil"/>
              <w:left w:val="nil"/>
              <w:bottom w:val="nil"/>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p>
        </w:tc>
      </w:tr>
      <w:tr w:rsidR="00C01181" w:rsidRPr="00C01181" w:rsidTr="00C01181">
        <w:trPr>
          <w:trHeight w:val="288"/>
        </w:trPr>
        <w:tc>
          <w:tcPr>
            <w:tcW w:w="1780" w:type="dxa"/>
            <w:tcBorders>
              <w:top w:val="nil"/>
              <w:left w:val="double" w:sz="6" w:space="0" w:color="auto"/>
              <w:bottom w:val="nil"/>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r w:rsidRPr="00C01181">
              <w:rPr>
                <w:rFonts w:ascii="Calibri" w:eastAsia="Times New Roman" w:hAnsi="Calibri" w:cs="Times New Roman"/>
                <w:color w:val="000000"/>
              </w:rPr>
              <w:t>13</w:t>
            </w:r>
          </w:p>
        </w:tc>
        <w:tc>
          <w:tcPr>
            <w:tcW w:w="960" w:type="dxa"/>
            <w:tcBorders>
              <w:top w:val="nil"/>
              <w:left w:val="nil"/>
              <w:bottom w:val="nil"/>
              <w:right w:val="single" w:sz="4" w:space="0" w:color="auto"/>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r w:rsidRPr="00C01181">
              <w:rPr>
                <w:rFonts w:ascii="Calibri" w:eastAsia="Times New Roman" w:hAnsi="Calibri" w:cs="Times New Roman"/>
                <w:color w:val="000000"/>
              </w:rPr>
              <w:t>9</w:t>
            </w:r>
          </w:p>
        </w:tc>
        <w:tc>
          <w:tcPr>
            <w:tcW w:w="4661" w:type="dxa"/>
            <w:gridSpan w:val="3"/>
            <w:tcBorders>
              <w:top w:val="nil"/>
              <w:left w:val="nil"/>
              <w:bottom w:val="nil"/>
              <w:right w:val="nil"/>
            </w:tcBorders>
            <w:shd w:val="clear" w:color="000000" w:fill="B1A0C7"/>
            <w:noWrap/>
            <w:vAlign w:val="bottom"/>
            <w:hideMark/>
          </w:tcPr>
          <w:p w:rsidR="00C01181" w:rsidRPr="00C01181" w:rsidRDefault="00C01181" w:rsidP="00C01181">
            <w:pPr>
              <w:spacing w:after="0" w:line="240" w:lineRule="auto"/>
              <w:rPr>
                <w:rFonts w:ascii="Calibri" w:eastAsia="Times New Roman" w:hAnsi="Calibri" w:cs="Times New Roman"/>
                <w:color w:val="000000"/>
              </w:rPr>
            </w:pPr>
            <w:r w:rsidRPr="00C01181">
              <w:rPr>
                <w:rFonts w:ascii="Calibri" w:eastAsia="Times New Roman" w:hAnsi="Calibri" w:cs="Times New Roman"/>
                <w:color w:val="000000"/>
              </w:rPr>
              <w:t>77.7 # x3.5% x 5 animals=13.60</w:t>
            </w:r>
          </w:p>
        </w:tc>
        <w:tc>
          <w:tcPr>
            <w:tcW w:w="3054" w:type="dxa"/>
            <w:gridSpan w:val="2"/>
            <w:tcBorders>
              <w:top w:val="nil"/>
              <w:left w:val="nil"/>
              <w:bottom w:val="nil"/>
              <w:right w:val="double" w:sz="6" w:space="0" w:color="000000"/>
            </w:tcBorders>
            <w:shd w:val="clear" w:color="000000" w:fill="B1A0C7"/>
            <w:noWrap/>
            <w:vAlign w:val="bottom"/>
            <w:hideMark/>
          </w:tcPr>
          <w:p w:rsidR="00C01181" w:rsidRPr="00C01181" w:rsidRDefault="00C01181" w:rsidP="00C01181">
            <w:pPr>
              <w:spacing w:after="0" w:line="240" w:lineRule="auto"/>
              <w:rPr>
                <w:rFonts w:ascii="Calibri" w:eastAsia="Times New Roman" w:hAnsi="Calibri" w:cs="Times New Roman"/>
                <w:color w:val="000000"/>
              </w:rPr>
            </w:pPr>
            <w:r w:rsidRPr="00C01181">
              <w:rPr>
                <w:rFonts w:ascii="Calibri" w:eastAsia="Times New Roman" w:hAnsi="Calibri" w:cs="Times New Roman"/>
                <w:color w:val="000000"/>
              </w:rPr>
              <w:t>35.91/13.60 = 2.6 days</w:t>
            </w:r>
          </w:p>
        </w:tc>
        <w:tc>
          <w:tcPr>
            <w:tcW w:w="640" w:type="dxa"/>
            <w:tcBorders>
              <w:top w:val="nil"/>
              <w:left w:val="nil"/>
              <w:bottom w:val="nil"/>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p>
        </w:tc>
      </w:tr>
      <w:tr w:rsidR="00C01181" w:rsidRPr="00C01181" w:rsidTr="00C01181">
        <w:trPr>
          <w:trHeight w:val="288"/>
        </w:trPr>
        <w:tc>
          <w:tcPr>
            <w:tcW w:w="1780" w:type="dxa"/>
            <w:tcBorders>
              <w:top w:val="single" w:sz="4" w:space="0" w:color="auto"/>
              <w:left w:val="double" w:sz="6" w:space="0" w:color="auto"/>
              <w:bottom w:val="nil"/>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r w:rsidRPr="00C01181">
              <w:rPr>
                <w:rFonts w:ascii="Calibri" w:eastAsia="Times New Roman" w:hAnsi="Calibri" w:cs="Times New Roman"/>
                <w:color w:val="000000"/>
              </w:rPr>
              <w:t>85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r w:rsidRPr="00C01181">
              <w:rPr>
                <w:rFonts w:ascii="Calibri" w:eastAsia="Times New Roman" w:hAnsi="Calibri" w:cs="Times New Roman"/>
                <w:color w:val="000000"/>
              </w:rPr>
              <w:t>70</w:t>
            </w:r>
          </w:p>
        </w:tc>
        <w:tc>
          <w:tcPr>
            <w:tcW w:w="1682" w:type="dxa"/>
            <w:tcBorders>
              <w:top w:val="nil"/>
              <w:left w:val="nil"/>
              <w:bottom w:val="nil"/>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p>
        </w:tc>
        <w:tc>
          <w:tcPr>
            <w:tcW w:w="1092" w:type="dxa"/>
            <w:tcBorders>
              <w:top w:val="nil"/>
              <w:left w:val="nil"/>
              <w:bottom w:val="nil"/>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p>
        </w:tc>
        <w:tc>
          <w:tcPr>
            <w:tcW w:w="1887" w:type="dxa"/>
            <w:tcBorders>
              <w:top w:val="nil"/>
              <w:left w:val="nil"/>
              <w:bottom w:val="nil"/>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p>
        </w:tc>
        <w:tc>
          <w:tcPr>
            <w:tcW w:w="882" w:type="dxa"/>
            <w:tcBorders>
              <w:top w:val="nil"/>
              <w:left w:val="nil"/>
              <w:bottom w:val="nil"/>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p>
        </w:tc>
        <w:tc>
          <w:tcPr>
            <w:tcW w:w="2172" w:type="dxa"/>
            <w:tcBorders>
              <w:top w:val="nil"/>
              <w:left w:val="nil"/>
              <w:bottom w:val="nil"/>
              <w:right w:val="double" w:sz="6" w:space="0" w:color="auto"/>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r w:rsidRPr="00C01181">
              <w:rPr>
                <w:rFonts w:ascii="Calibri" w:eastAsia="Times New Roman" w:hAnsi="Calibri" w:cs="Times New Roman"/>
                <w:color w:val="000000"/>
              </w:rPr>
              <w:t> </w:t>
            </w:r>
          </w:p>
        </w:tc>
        <w:tc>
          <w:tcPr>
            <w:tcW w:w="640" w:type="dxa"/>
            <w:tcBorders>
              <w:top w:val="nil"/>
              <w:left w:val="nil"/>
              <w:bottom w:val="nil"/>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p>
        </w:tc>
      </w:tr>
      <w:tr w:rsidR="00C01181" w:rsidRPr="00C01181" w:rsidTr="00C01181">
        <w:trPr>
          <w:trHeight w:val="288"/>
        </w:trPr>
        <w:tc>
          <w:tcPr>
            <w:tcW w:w="1780" w:type="dxa"/>
            <w:tcBorders>
              <w:top w:val="single" w:sz="4" w:space="0" w:color="auto"/>
              <w:left w:val="double" w:sz="6" w:space="0" w:color="auto"/>
              <w:bottom w:val="single" w:sz="4" w:space="0" w:color="auto"/>
              <w:right w:val="single" w:sz="4" w:space="0" w:color="auto"/>
            </w:tcBorders>
            <w:shd w:val="clear" w:color="000000" w:fill="92D050"/>
            <w:noWrap/>
            <w:vAlign w:val="bottom"/>
            <w:hideMark/>
          </w:tcPr>
          <w:p w:rsidR="00C01181" w:rsidRPr="00C01181" w:rsidRDefault="00C01181" w:rsidP="00C01181">
            <w:pPr>
              <w:spacing w:after="0" w:line="240" w:lineRule="auto"/>
              <w:rPr>
                <w:rFonts w:ascii="Calibri" w:eastAsia="Times New Roman" w:hAnsi="Calibri" w:cs="Times New Roman"/>
                <w:color w:val="000000"/>
              </w:rPr>
            </w:pPr>
            <w:r w:rsidRPr="00C01181">
              <w:rPr>
                <w:rFonts w:ascii="Calibri" w:eastAsia="Times New Roman" w:hAnsi="Calibri" w:cs="Times New Roman"/>
                <w:color w:val="000000"/>
              </w:rPr>
              <w:t>12.14285714</w:t>
            </w:r>
          </w:p>
        </w:tc>
        <w:tc>
          <w:tcPr>
            <w:tcW w:w="960" w:type="dxa"/>
            <w:tcBorders>
              <w:top w:val="nil"/>
              <w:left w:val="nil"/>
              <w:bottom w:val="single" w:sz="4" w:space="0" w:color="auto"/>
              <w:right w:val="single" w:sz="4" w:space="0" w:color="auto"/>
            </w:tcBorders>
            <w:shd w:val="clear" w:color="000000" w:fill="B1A0C7"/>
            <w:noWrap/>
            <w:vAlign w:val="bottom"/>
            <w:hideMark/>
          </w:tcPr>
          <w:p w:rsidR="00C01181" w:rsidRPr="00C01181" w:rsidRDefault="00C01181" w:rsidP="00C01181">
            <w:pPr>
              <w:spacing w:after="0" w:line="240" w:lineRule="auto"/>
              <w:rPr>
                <w:rFonts w:ascii="Calibri" w:eastAsia="Times New Roman" w:hAnsi="Calibri" w:cs="Times New Roman"/>
                <w:color w:val="000000"/>
              </w:rPr>
            </w:pPr>
            <w:r w:rsidRPr="00C01181">
              <w:rPr>
                <w:rFonts w:ascii="Calibri" w:eastAsia="Times New Roman" w:hAnsi="Calibri" w:cs="Times New Roman"/>
                <w:color w:val="000000"/>
              </w:rPr>
              <w:t>10</w:t>
            </w:r>
          </w:p>
        </w:tc>
        <w:tc>
          <w:tcPr>
            <w:tcW w:w="2774" w:type="dxa"/>
            <w:gridSpan w:val="2"/>
            <w:tcBorders>
              <w:top w:val="nil"/>
              <w:left w:val="nil"/>
              <w:bottom w:val="nil"/>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r w:rsidRPr="00C01181">
              <w:rPr>
                <w:rFonts w:ascii="Calibri" w:eastAsia="Times New Roman" w:hAnsi="Calibri" w:cs="Times New Roman"/>
                <w:color w:val="000000"/>
              </w:rPr>
              <w:t>average forage height</w:t>
            </w:r>
          </w:p>
        </w:tc>
        <w:tc>
          <w:tcPr>
            <w:tcW w:w="1887" w:type="dxa"/>
            <w:tcBorders>
              <w:top w:val="nil"/>
              <w:left w:val="nil"/>
              <w:bottom w:val="nil"/>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p>
        </w:tc>
        <w:tc>
          <w:tcPr>
            <w:tcW w:w="882" w:type="dxa"/>
            <w:tcBorders>
              <w:top w:val="nil"/>
              <w:left w:val="nil"/>
              <w:bottom w:val="nil"/>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p>
        </w:tc>
        <w:tc>
          <w:tcPr>
            <w:tcW w:w="2172" w:type="dxa"/>
            <w:tcBorders>
              <w:top w:val="nil"/>
              <w:left w:val="nil"/>
              <w:bottom w:val="nil"/>
              <w:right w:val="double" w:sz="6" w:space="0" w:color="auto"/>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r w:rsidRPr="00C01181">
              <w:rPr>
                <w:rFonts w:ascii="Calibri" w:eastAsia="Times New Roman" w:hAnsi="Calibri" w:cs="Times New Roman"/>
                <w:color w:val="000000"/>
              </w:rPr>
              <w:t> </w:t>
            </w:r>
          </w:p>
        </w:tc>
        <w:tc>
          <w:tcPr>
            <w:tcW w:w="640" w:type="dxa"/>
            <w:tcBorders>
              <w:top w:val="nil"/>
              <w:left w:val="nil"/>
              <w:bottom w:val="nil"/>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p>
        </w:tc>
      </w:tr>
      <w:tr w:rsidR="00C01181" w:rsidRPr="00C01181" w:rsidTr="00C01181">
        <w:trPr>
          <w:trHeight w:val="288"/>
        </w:trPr>
        <w:tc>
          <w:tcPr>
            <w:tcW w:w="1780" w:type="dxa"/>
            <w:tcBorders>
              <w:top w:val="nil"/>
              <w:left w:val="double" w:sz="6" w:space="0" w:color="auto"/>
              <w:bottom w:val="nil"/>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r w:rsidRPr="00C01181">
              <w:rPr>
                <w:rFonts w:ascii="Calibri" w:eastAsia="Times New Roman" w:hAnsi="Calibri" w:cs="Times New Roman"/>
                <w:color w:val="000000"/>
              </w:rPr>
              <w:t>12-4 = 8 in.</w:t>
            </w:r>
          </w:p>
        </w:tc>
        <w:tc>
          <w:tcPr>
            <w:tcW w:w="960" w:type="dxa"/>
            <w:tcBorders>
              <w:top w:val="nil"/>
              <w:left w:val="nil"/>
              <w:bottom w:val="nil"/>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r w:rsidRPr="00C01181">
              <w:rPr>
                <w:rFonts w:ascii="Calibri" w:eastAsia="Times New Roman" w:hAnsi="Calibri" w:cs="Times New Roman"/>
                <w:color w:val="000000"/>
              </w:rPr>
              <w:t>10-4= 6 in</w:t>
            </w:r>
          </w:p>
        </w:tc>
        <w:tc>
          <w:tcPr>
            <w:tcW w:w="4661" w:type="dxa"/>
            <w:gridSpan w:val="3"/>
            <w:tcBorders>
              <w:top w:val="nil"/>
              <w:left w:val="nil"/>
              <w:bottom w:val="nil"/>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proofErr w:type="spellStart"/>
            <w:r w:rsidRPr="00C01181">
              <w:rPr>
                <w:rFonts w:ascii="Calibri" w:eastAsia="Times New Roman" w:hAnsi="Calibri" w:cs="Times New Roman"/>
                <w:color w:val="000000"/>
              </w:rPr>
              <w:t>grazable</w:t>
            </w:r>
            <w:proofErr w:type="spellEnd"/>
            <w:r w:rsidRPr="00C01181">
              <w:rPr>
                <w:rFonts w:ascii="Calibri" w:eastAsia="Times New Roman" w:hAnsi="Calibri" w:cs="Times New Roman"/>
                <w:color w:val="000000"/>
              </w:rPr>
              <w:t xml:space="preserve"> forage, leaving 4 inches for regrowth</w:t>
            </w:r>
          </w:p>
        </w:tc>
        <w:tc>
          <w:tcPr>
            <w:tcW w:w="882" w:type="dxa"/>
            <w:tcBorders>
              <w:top w:val="nil"/>
              <w:left w:val="nil"/>
              <w:bottom w:val="nil"/>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p>
        </w:tc>
        <w:tc>
          <w:tcPr>
            <w:tcW w:w="2172" w:type="dxa"/>
            <w:tcBorders>
              <w:top w:val="nil"/>
              <w:left w:val="nil"/>
              <w:bottom w:val="nil"/>
              <w:right w:val="double" w:sz="6" w:space="0" w:color="auto"/>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r w:rsidRPr="00C01181">
              <w:rPr>
                <w:rFonts w:ascii="Calibri" w:eastAsia="Times New Roman" w:hAnsi="Calibri" w:cs="Times New Roman"/>
                <w:color w:val="000000"/>
              </w:rPr>
              <w:t> </w:t>
            </w:r>
          </w:p>
        </w:tc>
        <w:tc>
          <w:tcPr>
            <w:tcW w:w="640" w:type="dxa"/>
            <w:tcBorders>
              <w:top w:val="nil"/>
              <w:left w:val="nil"/>
              <w:bottom w:val="nil"/>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color w:val="000000"/>
              </w:rPr>
            </w:pPr>
          </w:p>
        </w:tc>
      </w:tr>
      <w:tr w:rsidR="00C01181" w:rsidRPr="00C01181" w:rsidTr="00C01181">
        <w:trPr>
          <w:trHeight w:val="288"/>
        </w:trPr>
        <w:tc>
          <w:tcPr>
            <w:tcW w:w="1780" w:type="dxa"/>
            <w:tcBorders>
              <w:top w:val="nil"/>
              <w:left w:val="double" w:sz="6" w:space="0" w:color="auto"/>
              <w:bottom w:val="nil"/>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rPr>
            </w:pPr>
            <w:r w:rsidRPr="00C01181">
              <w:rPr>
                <w:rFonts w:ascii="Calibri" w:eastAsia="Times New Roman" w:hAnsi="Calibri" w:cs="Times New Roman"/>
              </w:rPr>
              <w:t>x 350</w:t>
            </w:r>
          </w:p>
        </w:tc>
        <w:tc>
          <w:tcPr>
            <w:tcW w:w="960" w:type="dxa"/>
            <w:tcBorders>
              <w:top w:val="nil"/>
              <w:left w:val="nil"/>
              <w:bottom w:val="nil"/>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rPr>
            </w:pPr>
            <w:r w:rsidRPr="00C01181">
              <w:rPr>
                <w:rFonts w:ascii="Calibri" w:eastAsia="Times New Roman" w:hAnsi="Calibri" w:cs="Times New Roman"/>
              </w:rPr>
              <w:t>x 350</w:t>
            </w:r>
          </w:p>
        </w:tc>
        <w:tc>
          <w:tcPr>
            <w:tcW w:w="7715" w:type="dxa"/>
            <w:gridSpan w:val="5"/>
            <w:tcBorders>
              <w:top w:val="nil"/>
              <w:left w:val="nil"/>
              <w:bottom w:val="nil"/>
              <w:right w:val="double" w:sz="6" w:space="0" w:color="000000"/>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rPr>
            </w:pPr>
            <w:r w:rsidRPr="00C01181">
              <w:rPr>
                <w:rFonts w:ascii="Calibri" w:eastAsia="Times New Roman" w:hAnsi="Calibri" w:cs="Times New Roman"/>
              </w:rPr>
              <w:t xml:space="preserve">Quality (350 is the estimated dry matter in pounds per inch) from Grazing stick, </w:t>
            </w:r>
            <w:proofErr w:type="spellStart"/>
            <w:r w:rsidRPr="00C01181">
              <w:rPr>
                <w:rFonts w:ascii="Calibri" w:eastAsia="Times New Roman" w:hAnsi="Calibri" w:cs="Times New Roman"/>
              </w:rPr>
              <w:t>lbs</w:t>
            </w:r>
            <w:proofErr w:type="spellEnd"/>
            <w:r w:rsidRPr="00C01181">
              <w:rPr>
                <w:rFonts w:ascii="Calibri" w:eastAsia="Times New Roman" w:hAnsi="Calibri" w:cs="Times New Roman"/>
              </w:rPr>
              <w:t>/Ac</w:t>
            </w:r>
            <w:r>
              <w:rPr>
                <w:rFonts w:ascii="Calibri" w:eastAsia="Times New Roman" w:hAnsi="Calibri" w:cs="Times New Roman"/>
              </w:rPr>
              <w:t xml:space="preserve">. 30% refers to type of grazing  or grazing efficiency; </w:t>
            </w:r>
            <w:proofErr w:type="spellStart"/>
            <w:r>
              <w:rPr>
                <w:rFonts w:ascii="Calibri" w:eastAsia="Times New Roman" w:hAnsi="Calibri" w:cs="Times New Roman"/>
              </w:rPr>
              <w:t>ie</w:t>
            </w:r>
            <w:proofErr w:type="spellEnd"/>
            <w:r>
              <w:rPr>
                <w:rFonts w:ascii="Calibri" w:eastAsia="Times New Roman" w:hAnsi="Calibri" w:cs="Times New Roman"/>
              </w:rPr>
              <w:t xml:space="preserve">: continuous grazing </w:t>
            </w:r>
          </w:p>
        </w:tc>
        <w:tc>
          <w:tcPr>
            <w:tcW w:w="640" w:type="dxa"/>
            <w:tcBorders>
              <w:top w:val="nil"/>
              <w:left w:val="nil"/>
              <w:bottom w:val="nil"/>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rPr>
            </w:pPr>
          </w:p>
        </w:tc>
      </w:tr>
      <w:tr w:rsidR="00C01181" w:rsidRPr="00C01181" w:rsidTr="00C01181">
        <w:trPr>
          <w:trHeight w:val="300"/>
        </w:trPr>
        <w:tc>
          <w:tcPr>
            <w:tcW w:w="1780" w:type="dxa"/>
            <w:tcBorders>
              <w:top w:val="nil"/>
              <w:left w:val="double" w:sz="6" w:space="0" w:color="auto"/>
              <w:bottom w:val="double" w:sz="6" w:space="0" w:color="auto"/>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rPr>
            </w:pPr>
            <w:r w:rsidRPr="00C01181">
              <w:rPr>
                <w:rFonts w:ascii="Calibri" w:eastAsia="Times New Roman" w:hAnsi="Calibri" w:cs="Times New Roman"/>
              </w:rPr>
              <w:t xml:space="preserve">2800 </w:t>
            </w:r>
            <w:proofErr w:type="spellStart"/>
            <w:r w:rsidRPr="00C01181">
              <w:rPr>
                <w:rFonts w:ascii="Calibri" w:eastAsia="Times New Roman" w:hAnsi="Calibri" w:cs="Times New Roman"/>
              </w:rPr>
              <w:t>lbs</w:t>
            </w:r>
            <w:proofErr w:type="spellEnd"/>
            <w:r w:rsidRPr="00C01181">
              <w:rPr>
                <w:rFonts w:ascii="Calibri" w:eastAsia="Times New Roman" w:hAnsi="Calibri" w:cs="Times New Roman"/>
              </w:rPr>
              <w:t>/Ac</w:t>
            </w:r>
          </w:p>
        </w:tc>
        <w:tc>
          <w:tcPr>
            <w:tcW w:w="2642" w:type="dxa"/>
            <w:gridSpan w:val="2"/>
            <w:tcBorders>
              <w:top w:val="nil"/>
              <w:left w:val="nil"/>
              <w:bottom w:val="double" w:sz="6" w:space="0" w:color="auto"/>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rPr>
            </w:pPr>
            <w:r w:rsidRPr="00C01181">
              <w:rPr>
                <w:rFonts w:ascii="Calibri" w:eastAsia="Times New Roman" w:hAnsi="Calibri" w:cs="Times New Roman"/>
              </w:rPr>
              <w:t xml:space="preserve">2100 </w:t>
            </w:r>
            <w:proofErr w:type="spellStart"/>
            <w:r w:rsidRPr="00C01181">
              <w:rPr>
                <w:rFonts w:ascii="Calibri" w:eastAsia="Times New Roman" w:hAnsi="Calibri" w:cs="Times New Roman"/>
              </w:rPr>
              <w:t>lbs</w:t>
            </w:r>
            <w:proofErr w:type="spellEnd"/>
            <w:r w:rsidRPr="00C01181">
              <w:rPr>
                <w:rFonts w:ascii="Calibri" w:eastAsia="Times New Roman" w:hAnsi="Calibri" w:cs="Times New Roman"/>
              </w:rPr>
              <w:t>/Ac</w:t>
            </w:r>
          </w:p>
        </w:tc>
        <w:tc>
          <w:tcPr>
            <w:tcW w:w="1092" w:type="dxa"/>
            <w:tcBorders>
              <w:top w:val="nil"/>
              <w:left w:val="nil"/>
              <w:bottom w:val="double" w:sz="6" w:space="0" w:color="auto"/>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rPr>
            </w:pPr>
            <w:r w:rsidRPr="00C01181">
              <w:rPr>
                <w:rFonts w:ascii="Calibri" w:eastAsia="Times New Roman" w:hAnsi="Calibri" w:cs="Times New Roman"/>
              </w:rPr>
              <w:t> </w:t>
            </w:r>
          </w:p>
        </w:tc>
        <w:tc>
          <w:tcPr>
            <w:tcW w:w="1887" w:type="dxa"/>
            <w:tcBorders>
              <w:top w:val="nil"/>
              <w:left w:val="nil"/>
              <w:bottom w:val="double" w:sz="6" w:space="0" w:color="auto"/>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rPr>
            </w:pPr>
            <w:r w:rsidRPr="00C01181">
              <w:rPr>
                <w:rFonts w:ascii="Calibri" w:eastAsia="Times New Roman" w:hAnsi="Calibri" w:cs="Times New Roman"/>
              </w:rPr>
              <w:t> </w:t>
            </w:r>
          </w:p>
        </w:tc>
        <w:tc>
          <w:tcPr>
            <w:tcW w:w="882" w:type="dxa"/>
            <w:tcBorders>
              <w:top w:val="nil"/>
              <w:left w:val="nil"/>
              <w:bottom w:val="double" w:sz="6" w:space="0" w:color="auto"/>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rPr>
            </w:pPr>
            <w:r w:rsidRPr="00C01181">
              <w:rPr>
                <w:rFonts w:ascii="Calibri" w:eastAsia="Times New Roman" w:hAnsi="Calibri" w:cs="Times New Roman"/>
              </w:rPr>
              <w:t> </w:t>
            </w:r>
          </w:p>
        </w:tc>
        <w:tc>
          <w:tcPr>
            <w:tcW w:w="2172" w:type="dxa"/>
            <w:tcBorders>
              <w:top w:val="nil"/>
              <w:left w:val="nil"/>
              <w:bottom w:val="double" w:sz="6" w:space="0" w:color="auto"/>
              <w:right w:val="double" w:sz="6" w:space="0" w:color="auto"/>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rPr>
            </w:pPr>
            <w:r w:rsidRPr="00C01181">
              <w:rPr>
                <w:rFonts w:ascii="Calibri" w:eastAsia="Times New Roman" w:hAnsi="Calibri" w:cs="Times New Roman"/>
              </w:rPr>
              <w:t> </w:t>
            </w:r>
          </w:p>
        </w:tc>
        <w:tc>
          <w:tcPr>
            <w:tcW w:w="640" w:type="dxa"/>
            <w:tcBorders>
              <w:top w:val="nil"/>
              <w:left w:val="nil"/>
              <w:bottom w:val="nil"/>
              <w:right w:val="nil"/>
            </w:tcBorders>
            <w:shd w:val="clear" w:color="auto" w:fill="auto"/>
            <w:noWrap/>
            <w:vAlign w:val="bottom"/>
            <w:hideMark/>
          </w:tcPr>
          <w:p w:rsidR="00C01181" w:rsidRPr="00C01181" w:rsidRDefault="00C01181" w:rsidP="00C01181">
            <w:pPr>
              <w:spacing w:after="0" w:line="240" w:lineRule="auto"/>
              <w:rPr>
                <w:rFonts w:ascii="Calibri" w:eastAsia="Times New Roman" w:hAnsi="Calibri" w:cs="Times New Roman"/>
              </w:rPr>
            </w:pPr>
          </w:p>
        </w:tc>
      </w:tr>
    </w:tbl>
    <w:p w:rsidR="00B01EB1" w:rsidRDefault="00B01EB1"/>
    <w:p w:rsidR="00923205" w:rsidRDefault="0097575F">
      <w:r w:rsidRPr="008E1968">
        <w:rPr>
          <w:rFonts w:ascii="Calibri" w:eastAsia="Times New Roman" w:hAnsi="Calibri" w:cs="Times New Roman"/>
          <w:noProof/>
          <w:color w:val="000000"/>
        </w:rPr>
        <mc:AlternateContent>
          <mc:Choice Requires="wps">
            <w:drawing>
              <wp:anchor distT="0" distB="0" distL="114300" distR="114300" simplePos="0" relativeHeight="251683840" behindDoc="0" locked="0" layoutInCell="1" allowOverlap="1" wp14:anchorId="4C5D220D" wp14:editId="2BF03446">
                <wp:simplePos x="0" y="0"/>
                <wp:positionH relativeFrom="column">
                  <wp:posOffset>4558665</wp:posOffset>
                </wp:positionH>
                <wp:positionV relativeFrom="paragraph">
                  <wp:posOffset>2492375</wp:posOffset>
                </wp:positionV>
                <wp:extent cx="2011680" cy="963295"/>
                <wp:effectExtent l="0" t="0" r="26670"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963295"/>
                        </a:xfrm>
                        <a:prstGeom prst="rect">
                          <a:avLst/>
                        </a:prstGeom>
                        <a:solidFill>
                          <a:srgbClr val="FFFFFF"/>
                        </a:solidFill>
                        <a:ln w="9525">
                          <a:solidFill>
                            <a:srgbClr val="000000"/>
                          </a:solidFill>
                          <a:miter lim="800000"/>
                          <a:headEnd/>
                          <a:tailEnd/>
                        </a:ln>
                      </wps:spPr>
                      <wps:txbx>
                        <w:txbxContent>
                          <w:p w:rsidR="001045D4" w:rsidRDefault="001045D4">
                            <w:pPr>
                              <w:rPr>
                                <w:rFonts w:ascii="Calibri" w:eastAsia="Times New Roman" w:hAnsi="Calibri" w:cs="Times New Roman"/>
                                <w:color w:val="000000"/>
                              </w:rPr>
                            </w:pPr>
                            <w:hyperlink r:id="rId8" w:history="1">
                              <w:r w:rsidRPr="008C5CC1">
                                <w:rPr>
                                  <w:rStyle w:val="Hyperlink"/>
                                  <w:rFonts w:ascii="Calibri" w:eastAsia="Times New Roman" w:hAnsi="Calibri" w:cs="Times New Roman"/>
                                </w:rPr>
                                <w:t>https://www.sas.com</w:t>
                              </w:r>
                            </w:hyperlink>
                          </w:p>
                          <w:p w:rsidR="001045D4" w:rsidRDefault="001045D4">
                            <w:r>
                              <w:rPr>
                                <w:rFonts w:ascii="Calibri" w:eastAsia="Times New Roman" w:hAnsi="Calibri" w:cs="Times New Roman"/>
                                <w:color w:val="000000"/>
                              </w:rPr>
                              <w:t>The Stats for this grant were performed in “R” by grad student-Levi Jaster.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58.95pt;margin-top:196.25pt;width:158.4pt;height:7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">
                <v:textbox>
                  <w:txbxContent>
                    <w:p w:rsidR="001045D4" w:rsidRDefault="001045D4">
                      <w:pPr>
                        <w:rPr>
                          <w:rFonts w:ascii="Calibri" w:eastAsia="Times New Roman" w:hAnsi="Calibri" w:cs="Times New Roman"/>
                          <w:color w:val="000000"/>
                        </w:rPr>
                      </w:pPr>
                      <w:hyperlink r:id="rId9" w:history="1">
                        <w:r w:rsidRPr="008C5CC1">
                          <w:rPr>
                            <w:rStyle w:val="Hyperlink"/>
                            <w:rFonts w:ascii="Calibri" w:eastAsia="Times New Roman" w:hAnsi="Calibri" w:cs="Times New Roman"/>
                          </w:rPr>
                          <w:t>https://www.sas.com</w:t>
                        </w:r>
                      </w:hyperlink>
                    </w:p>
                    <w:p w:rsidR="001045D4" w:rsidRDefault="001045D4">
                      <w:r>
                        <w:rPr>
                          <w:rFonts w:ascii="Calibri" w:eastAsia="Times New Roman" w:hAnsi="Calibri" w:cs="Times New Roman"/>
                          <w:color w:val="000000"/>
                        </w:rPr>
                        <w:t>The Stats for this grant were performed in “R” by grad student-Levi Jaster.</w:t>
                      </w:r>
                    </w:p>
                  </w:txbxContent>
                </v:textbox>
              </v:shape>
            </w:pict>
          </mc:Fallback>
        </mc:AlternateContent>
      </w:r>
      <w:r w:rsidR="00923205" w:rsidRPr="00923205">
        <w:drawing>
          <wp:inline distT="0" distB="0" distL="0" distR="0" wp14:anchorId="4516C461" wp14:editId="15788A44">
            <wp:extent cx="3886200" cy="3583109"/>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3887101" cy="3583940"/>
                    </a:xfrm>
                    <a:prstGeom prst="rect">
                      <a:avLst/>
                    </a:prstGeom>
                  </pic:spPr>
                </pic:pic>
              </a:graphicData>
            </a:graphic>
          </wp:inline>
        </w:drawing>
      </w:r>
    </w:p>
    <w:tbl>
      <w:tblPr>
        <w:tblpPr w:leftFromText="180" w:rightFromText="180" w:vertAnchor="text" w:horzAnchor="margin" w:tblpY="61"/>
        <w:tblOverlap w:val="never"/>
        <w:tblW w:w="8398" w:type="dxa"/>
        <w:tblLook w:val="04A0" w:firstRow="1" w:lastRow="0" w:firstColumn="1" w:lastColumn="0" w:noHBand="0" w:noVBand="1"/>
      </w:tblPr>
      <w:tblGrid>
        <w:gridCol w:w="2415"/>
        <w:gridCol w:w="1641"/>
        <w:gridCol w:w="1429"/>
        <w:gridCol w:w="1235"/>
        <w:gridCol w:w="718"/>
        <w:gridCol w:w="960"/>
      </w:tblGrid>
      <w:tr w:rsidR="0097575F" w:rsidRPr="008F12EE" w:rsidTr="008F12EE">
        <w:trPr>
          <w:trHeight w:val="468"/>
        </w:trPr>
        <w:tc>
          <w:tcPr>
            <w:tcW w:w="2415" w:type="dxa"/>
            <w:tcBorders>
              <w:top w:val="nil"/>
              <w:left w:val="nil"/>
              <w:bottom w:val="nil"/>
              <w:right w:val="nil"/>
            </w:tcBorders>
            <w:shd w:val="clear" w:color="auto" w:fill="auto"/>
            <w:noWrap/>
            <w:vAlign w:val="bottom"/>
            <w:hideMark/>
          </w:tcPr>
          <w:p w:rsidR="0097575F" w:rsidRDefault="0097575F" w:rsidP="0097575F">
            <w:pPr>
              <w:spacing w:after="0" w:line="240" w:lineRule="auto"/>
              <w:rPr>
                <w:rFonts w:ascii="Calibri" w:eastAsia="Times New Roman" w:hAnsi="Calibri" w:cs="Times New Roman"/>
                <w:b/>
                <w:bCs/>
                <w:color w:val="000000"/>
                <w:sz w:val="36"/>
                <w:szCs w:val="36"/>
              </w:rPr>
            </w:pPr>
          </w:p>
          <w:p w:rsidR="0097575F" w:rsidRDefault="0097575F" w:rsidP="0097575F">
            <w:pPr>
              <w:spacing w:after="0" w:line="240" w:lineRule="auto"/>
              <w:rPr>
                <w:rFonts w:ascii="Calibri" w:eastAsia="Times New Roman" w:hAnsi="Calibri" w:cs="Times New Roman"/>
                <w:b/>
                <w:bCs/>
                <w:color w:val="000000"/>
                <w:sz w:val="36"/>
                <w:szCs w:val="36"/>
              </w:rPr>
            </w:pPr>
          </w:p>
          <w:p w:rsidR="0097575F" w:rsidRDefault="0097575F" w:rsidP="0097575F">
            <w:pPr>
              <w:spacing w:after="0" w:line="240" w:lineRule="auto"/>
              <w:rPr>
                <w:rFonts w:ascii="Calibri" w:eastAsia="Times New Roman" w:hAnsi="Calibri" w:cs="Times New Roman"/>
                <w:b/>
                <w:bCs/>
                <w:color w:val="000000"/>
                <w:sz w:val="36"/>
                <w:szCs w:val="36"/>
              </w:rPr>
            </w:pPr>
          </w:p>
          <w:p w:rsidR="0097575F" w:rsidRDefault="0097575F" w:rsidP="0097575F">
            <w:pPr>
              <w:spacing w:after="0" w:line="240" w:lineRule="auto"/>
              <w:rPr>
                <w:rFonts w:ascii="Calibri" w:eastAsia="Times New Roman" w:hAnsi="Calibri" w:cs="Times New Roman"/>
                <w:b/>
                <w:bCs/>
                <w:color w:val="000000"/>
                <w:sz w:val="36"/>
                <w:szCs w:val="36"/>
              </w:rPr>
            </w:pPr>
          </w:p>
          <w:p w:rsidR="0097575F" w:rsidRPr="0097575F" w:rsidRDefault="0097575F" w:rsidP="0097575F">
            <w:pPr>
              <w:spacing w:after="0" w:line="240" w:lineRule="auto"/>
              <w:rPr>
                <w:rFonts w:ascii="Calibri" w:eastAsia="Times New Roman" w:hAnsi="Calibri" w:cs="Times New Roman"/>
                <w:b/>
                <w:bCs/>
                <w:i/>
                <w:color w:val="000000"/>
                <w:sz w:val="28"/>
                <w:szCs w:val="28"/>
              </w:rPr>
            </w:pPr>
            <w:r w:rsidRPr="0097575F">
              <w:rPr>
                <w:rFonts w:ascii="Calibri" w:eastAsia="Times New Roman" w:hAnsi="Calibri" w:cs="Times New Roman"/>
                <w:b/>
                <w:bCs/>
                <w:i/>
                <w:color w:val="000000"/>
                <w:sz w:val="28"/>
                <w:szCs w:val="28"/>
              </w:rPr>
              <w:t>Stats Summary</w:t>
            </w:r>
          </w:p>
        </w:tc>
        <w:tc>
          <w:tcPr>
            <w:tcW w:w="5023" w:type="dxa"/>
            <w:gridSpan w:val="4"/>
            <w:tcBorders>
              <w:top w:val="nil"/>
              <w:left w:val="nil"/>
              <w:bottom w:val="nil"/>
              <w:right w:val="nil"/>
            </w:tcBorders>
            <w:shd w:val="clear" w:color="auto" w:fill="auto"/>
            <w:noWrap/>
            <w:vAlign w:val="bottom"/>
            <w:hideMark/>
          </w:tcPr>
          <w:p w:rsidR="0097575F" w:rsidRPr="008F12EE" w:rsidRDefault="0097575F" w:rsidP="0097575F">
            <w:pPr>
              <w:spacing w:after="0" w:line="240" w:lineRule="auto"/>
              <w:rPr>
                <w:rFonts w:ascii="Calibri" w:eastAsia="Times New Roman" w:hAnsi="Calibri" w:cs="Times New Roman"/>
                <w:b/>
                <w:bCs/>
                <w:color w:val="000000"/>
              </w:rPr>
            </w:pPr>
            <w:r w:rsidRPr="008F12EE">
              <w:rPr>
                <w:rFonts w:ascii="Calibri" w:eastAsia="Times New Roman" w:hAnsi="Calibri" w:cs="Times New Roman"/>
                <w:b/>
                <w:bCs/>
                <w:color w:val="000000"/>
              </w:rPr>
              <w:lastRenderedPageBreak/>
              <w:t>SARE PARTNERSHIP GRANT ONC15-004 JASTER</w:t>
            </w:r>
          </w:p>
        </w:tc>
        <w:tc>
          <w:tcPr>
            <w:tcW w:w="960"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rPr>
                <w:rFonts w:ascii="Calibri" w:eastAsia="Times New Roman" w:hAnsi="Calibri" w:cs="Times New Roman"/>
                <w:b/>
                <w:bCs/>
                <w:color w:val="000000"/>
              </w:rPr>
            </w:pPr>
          </w:p>
        </w:tc>
      </w:tr>
      <w:tr w:rsidR="0097575F" w:rsidRPr="008F12EE" w:rsidTr="008F12EE">
        <w:trPr>
          <w:trHeight w:val="288"/>
        </w:trPr>
        <w:tc>
          <w:tcPr>
            <w:tcW w:w="2415"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rPr>
                <w:rFonts w:ascii="Calibri" w:eastAsia="Times New Roman" w:hAnsi="Calibri" w:cs="Times New Roman"/>
                <w:b/>
                <w:color w:val="000000"/>
                <w:u w:val="single"/>
              </w:rPr>
            </w:pPr>
            <w:r w:rsidRPr="001045D4">
              <w:rPr>
                <w:rFonts w:ascii="Calibri" w:eastAsia="Times New Roman" w:hAnsi="Calibri" w:cs="Times New Roman"/>
                <w:b/>
                <w:color w:val="000000"/>
                <w:u w:val="single"/>
              </w:rPr>
              <w:lastRenderedPageBreak/>
              <w:t xml:space="preserve">Average Gain per goat </w:t>
            </w:r>
          </w:p>
        </w:tc>
        <w:tc>
          <w:tcPr>
            <w:tcW w:w="1641"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rPr>
                <w:rFonts w:ascii="Calibri" w:eastAsia="Times New Roman" w:hAnsi="Calibri" w:cs="Times New Roman"/>
                <w:color w:val="000000"/>
              </w:rPr>
            </w:pPr>
          </w:p>
        </w:tc>
        <w:tc>
          <w:tcPr>
            <w:tcW w:w="1429"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rPr>
                <w:rFonts w:ascii="Calibri" w:eastAsia="Times New Roman" w:hAnsi="Calibri" w:cs="Times New Roman"/>
                <w:color w:val="000000"/>
              </w:rPr>
            </w:pPr>
          </w:p>
        </w:tc>
        <w:tc>
          <w:tcPr>
            <w:tcW w:w="1235"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rPr>
                <w:rFonts w:ascii="Calibri" w:eastAsia="Times New Roman" w:hAnsi="Calibri" w:cs="Times New Roman"/>
                <w:color w:val="000000"/>
              </w:rPr>
            </w:pPr>
          </w:p>
        </w:tc>
        <w:tc>
          <w:tcPr>
            <w:tcW w:w="718"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rPr>
                <w:rFonts w:ascii="Calibri" w:eastAsia="Times New Roman" w:hAnsi="Calibri" w:cs="Times New Roman"/>
                <w:color w:val="000000"/>
              </w:rPr>
            </w:pPr>
          </w:p>
        </w:tc>
      </w:tr>
      <w:tr w:rsidR="0097575F" w:rsidRPr="008F12EE" w:rsidTr="008F12EE">
        <w:trPr>
          <w:trHeight w:val="288"/>
        </w:trPr>
        <w:tc>
          <w:tcPr>
            <w:tcW w:w="2415"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rPr>
                <w:rFonts w:ascii="Calibri" w:eastAsia="Times New Roman" w:hAnsi="Calibri" w:cs="Times New Roman"/>
                <w:color w:val="000000"/>
              </w:rPr>
            </w:pPr>
            <w:proofErr w:type="spellStart"/>
            <w:r w:rsidRPr="008F12EE">
              <w:rPr>
                <w:rFonts w:ascii="Calibri" w:eastAsia="Times New Roman" w:hAnsi="Calibri" w:cs="Times New Roman"/>
                <w:color w:val="000000"/>
              </w:rPr>
              <w:t>Anova</w:t>
            </w:r>
            <w:proofErr w:type="spellEnd"/>
          </w:p>
        </w:tc>
        <w:tc>
          <w:tcPr>
            <w:tcW w:w="1641"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rPr>
                <w:rFonts w:ascii="Calibri" w:eastAsia="Times New Roman" w:hAnsi="Calibri" w:cs="Times New Roman"/>
                <w:color w:val="000000"/>
              </w:rPr>
            </w:pPr>
            <w:proofErr w:type="spellStart"/>
            <w:r w:rsidRPr="008F12EE">
              <w:rPr>
                <w:rFonts w:ascii="Calibri" w:eastAsia="Times New Roman" w:hAnsi="Calibri" w:cs="Times New Roman"/>
                <w:color w:val="000000"/>
              </w:rPr>
              <w:t>DegreesFredom</w:t>
            </w:r>
            <w:proofErr w:type="spellEnd"/>
          </w:p>
        </w:tc>
        <w:tc>
          <w:tcPr>
            <w:tcW w:w="1429"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rPr>
                <w:rFonts w:ascii="Calibri" w:eastAsia="Times New Roman" w:hAnsi="Calibri" w:cs="Times New Roman"/>
                <w:color w:val="000000"/>
              </w:rPr>
            </w:pPr>
            <w:r w:rsidRPr="008F12EE">
              <w:rPr>
                <w:rFonts w:ascii="Calibri" w:eastAsia="Times New Roman" w:hAnsi="Calibri" w:cs="Times New Roman"/>
                <w:color w:val="000000"/>
              </w:rPr>
              <w:t>Sum of Squares</w:t>
            </w:r>
          </w:p>
        </w:tc>
        <w:tc>
          <w:tcPr>
            <w:tcW w:w="1235"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rPr>
                <w:rFonts w:ascii="Calibri" w:eastAsia="Times New Roman" w:hAnsi="Calibri" w:cs="Times New Roman"/>
                <w:color w:val="000000"/>
              </w:rPr>
            </w:pPr>
            <w:r w:rsidRPr="008F12EE">
              <w:rPr>
                <w:rFonts w:ascii="Calibri" w:eastAsia="Times New Roman" w:hAnsi="Calibri" w:cs="Times New Roman"/>
                <w:color w:val="000000"/>
              </w:rPr>
              <w:t>Mean Square</w:t>
            </w:r>
          </w:p>
        </w:tc>
        <w:tc>
          <w:tcPr>
            <w:tcW w:w="718"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rPr>
                <w:rFonts w:ascii="Calibri" w:eastAsia="Times New Roman" w:hAnsi="Calibri" w:cs="Times New Roman"/>
                <w:color w:val="000000"/>
              </w:rPr>
            </w:pPr>
            <w:r w:rsidRPr="008F12EE">
              <w:rPr>
                <w:rFonts w:ascii="Calibri" w:eastAsia="Times New Roman" w:hAnsi="Calibri" w:cs="Times New Roman"/>
                <w:color w:val="000000"/>
              </w:rPr>
              <w:t>F-value</w:t>
            </w:r>
          </w:p>
        </w:tc>
        <w:tc>
          <w:tcPr>
            <w:tcW w:w="960"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rPr>
                <w:rFonts w:ascii="Calibri" w:eastAsia="Times New Roman" w:hAnsi="Calibri" w:cs="Times New Roman"/>
                <w:color w:val="000000"/>
              </w:rPr>
            </w:pPr>
            <w:r w:rsidRPr="008F12EE">
              <w:rPr>
                <w:rFonts w:ascii="Calibri" w:eastAsia="Times New Roman" w:hAnsi="Calibri" w:cs="Times New Roman"/>
                <w:color w:val="000000"/>
              </w:rPr>
              <w:t>p-value</w:t>
            </w:r>
          </w:p>
        </w:tc>
      </w:tr>
      <w:tr w:rsidR="0097575F" w:rsidRPr="008F12EE" w:rsidTr="008F12EE">
        <w:trPr>
          <w:trHeight w:val="288"/>
        </w:trPr>
        <w:tc>
          <w:tcPr>
            <w:tcW w:w="2415"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rPr>
                <w:rFonts w:ascii="Calibri" w:eastAsia="Times New Roman" w:hAnsi="Calibri" w:cs="Times New Roman"/>
                <w:color w:val="000000"/>
              </w:rPr>
            </w:pPr>
            <w:r w:rsidRPr="008F12EE">
              <w:rPr>
                <w:rFonts w:ascii="Calibri" w:eastAsia="Times New Roman" w:hAnsi="Calibri" w:cs="Times New Roman"/>
                <w:color w:val="000000"/>
              </w:rPr>
              <w:t>treatment</w:t>
            </w:r>
          </w:p>
        </w:tc>
        <w:tc>
          <w:tcPr>
            <w:tcW w:w="1641"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jc w:val="right"/>
              <w:rPr>
                <w:rFonts w:ascii="Calibri" w:eastAsia="Times New Roman" w:hAnsi="Calibri" w:cs="Times New Roman"/>
                <w:color w:val="000000"/>
              </w:rPr>
            </w:pPr>
            <w:r w:rsidRPr="008F12EE">
              <w:rPr>
                <w:rFonts w:ascii="Calibri" w:eastAsia="Times New Roman" w:hAnsi="Calibri" w:cs="Times New Roman"/>
                <w:color w:val="000000"/>
              </w:rPr>
              <w:t>1</w:t>
            </w:r>
          </w:p>
        </w:tc>
        <w:tc>
          <w:tcPr>
            <w:tcW w:w="1429"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jc w:val="right"/>
              <w:rPr>
                <w:rFonts w:ascii="Calibri" w:eastAsia="Times New Roman" w:hAnsi="Calibri" w:cs="Times New Roman"/>
                <w:color w:val="000000"/>
              </w:rPr>
            </w:pPr>
            <w:r w:rsidRPr="008F12EE">
              <w:rPr>
                <w:rFonts w:ascii="Calibri" w:eastAsia="Times New Roman" w:hAnsi="Calibri" w:cs="Times New Roman"/>
                <w:color w:val="000000"/>
              </w:rPr>
              <w:t>63.4</w:t>
            </w:r>
          </w:p>
        </w:tc>
        <w:tc>
          <w:tcPr>
            <w:tcW w:w="1235"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jc w:val="right"/>
              <w:rPr>
                <w:rFonts w:ascii="Calibri" w:eastAsia="Times New Roman" w:hAnsi="Calibri" w:cs="Times New Roman"/>
                <w:color w:val="000000"/>
              </w:rPr>
            </w:pPr>
            <w:r w:rsidRPr="008F12EE">
              <w:rPr>
                <w:rFonts w:ascii="Calibri" w:eastAsia="Times New Roman" w:hAnsi="Calibri" w:cs="Times New Roman"/>
                <w:color w:val="000000"/>
              </w:rPr>
              <w:t>63.38</w:t>
            </w:r>
          </w:p>
        </w:tc>
        <w:tc>
          <w:tcPr>
            <w:tcW w:w="718"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jc w:val="right"/>
              <w:rPr>
                <w:rFonts w:ascii="Calibri" w:eastAsia="Times New Roman" w:hAnsi="Calibri" w:cs="Times New Roman"/>
                <w:color w:val="000000"/>
              </w:rPr>
            </w:pPr>
            <w:r w:rsidRPr="008F12EE">
              <w:rPr>
                <w:rFonts w:ascii="Calibri" w:eastAsia="Times New Roman" w:hAnsi="Calibri" w:cs="Times New Roman"/>
                <w:color w:val="000000"/>
              </w:rPr>
              <w:t>4.853</w:t>
            </w:r>
          </w:p>
        </w:tc>
        <w:tc>
          <w:tcPr>
            <w:tcW w:w="960"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jc w:val="right"/>
              <w:rPr>
                <w:rFonts w:ascii="Calibri" w:eastAsia="Times New Roman" w:hAnsi="Calibri" w:cs="Times New Roman"/>
                <w:color w:val="000000"/>
              </w:rPr>
            </w:pPr>
            <w:r w:rsidRPr="008F12EE">
              <w:rPr>
                <w:rFonts w:ascii="Calibri" w:eastAsia="Times New Roman" w:hAnsi="Calibri" w:cs="Times New Roman"/>
                <w:color w:val="000000"/>
              </w:rPr>
              <w:t>0.02977</w:t>
            </w:r>
          </w:p>
        </w:tc>
      </w:tr>
      <w:tr w:rsidR="0097575F" w:rsidRPr="008F12EE" w:rsidTr="008F12EE">
        <w:trPr>
          <w:trHeight w:val="288"/>
        </w:trPr>
        <w:tc>
          <w:tcPr>
            <w:tcW w:w="2415"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rPr>
                <w:rFonts w:ascii="Calibri" w:eastAsia="Times New Roman" w:hAnsi="Calibri" w:cs="Times New Roman"/>
                <w:color w:val="000000"/>
              </w:rPr>
            </w:pPr>
            <w:r w:rsidRPr="008F12EE">
              <w:rPr>
                <w:rFonts w:ascii="Calibri" w:eastAsia="Times New Roman" w:hAnsi="Calibri" w:cs="Times New Roman"/>
                <w:color w:val="000000"/>
              </w:rPr>
              <w:t>farm</w:t>
            </w:r>
          </w:p>
        </w:tc>
        <w:tc>
          <w:tcPr>
            <w:tcW w:w="1641"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jc w:val="right"/>
              <w:rPr>
                <w:rFonts w:ascii="Calibri" w:eastAsia="Times New Roman" w:hAnsi="Calibri" w:cs="Times New Roman"/>
                <w:color w:val="000000"/>
              </w:rPr>
            </w:pPr>
            <w:r w:rsidRPr="008F12EE">
              <w:rPr>
                <w:rFonts w:ascii="Calibri" w:eastAsia="Times New Roman" w:hAnsi="Calibri" w:cs="Times New Roman"/>
                <w:color w:val="000000"/>
              </w:rPr>
              <w:t>2</w:t>
            </w:r>
          </w:p>
        </w:tc>
        <w:tc>
          <w:tcPr>
            <w:tcW w:w="1429"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jc w:val="right"/>
              <w:rPr>
                <w:rFonts w:ascii="Calibri" w:eastAsia="Times New Roman" w:hAnsi="Calibri" w:cs="Times New Roman"/>
                <w:color w:val="000000"/>
              </w:rPr>
            </w:pPr>
            <w:r w:rsidRPr="008F12EE">
              <w:rPr>
                <w:rFonts w:ascii="Calibri" w:eastAsia="Times New Roman" w:hAnsi="Calibri" w:cs="Times New Roman"/>
                <w:color w:val="000000"/>
              </w:rPr>
              <w:t>151.4</w:t>
            </w:r>
          </w:p>
        </w:tc>
        <w:tc>
          <w:tcPr>
            <w:tcW w:w="1235"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jc w:val="right"/>
              <w:rPr>
                <w:rFonts w:ascii="Calibri" w:eastAsia="Times New Roman" w:hAnsi="Calibri" w:cs="Times New Roman"/>
                <w:color w:val="000000"/>
              </w:rPr>
            </w:pPr>
            <w:r w:rsidRPr="008F12EE">
              <w:rPr>
                <w:rFonts w:ascii="Calibri" w:eastAsia="Times New Roman" w:hAnsi="Calibri" w:cs="Times New Roman"/>
                <w:color w:val="000000"/>
              </w:rPr>
              <w:t>75.71</w:t>
            </w:r>
          </w:p>
        </w:tc>
        <w:tc>
          <w:tcPr>
            <w:tcW w:w="718"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jc w:val="right"/>
              <w:rPr>
                <w:rFonts w:ascii="Calibri" w:eastAsia="Times New Roman" w:hAnsi="Calibri" w:cs="Times New Roman"/>
                <w:color w:val="000000"/>
              </w:rPr>
            </w:pPr>
            <w:r w:rsidRPr="008F12EE">
              <w:rPr>
                <w:rFonts w:ascii="Calibri" w:eastAsia="Times New Roman" w:hAnsi="Calibri" w:cs="Times New Roman"/>
                <w:color w:val="000000"/>
              </w:rPr>
              <w:t>5.796</w:t>
            </w:r>
          </w:p>
        </w:tc>
        <w:tc>
          <w:tcPr>
            <w:tcW w:w="960"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jc w:val="right"/>
              <w:rPr>
                <w:rFonts w:ascii="Calibri" w:eastAsia="Times New Roman" w:hAnsi="Calibri" w:cs="Times New Roman"/>
                <w:color w:val="000000"/>
              </w:rPr>
            </w:pPr>
            <w:r w:rsidRPr="008F12EE">
              <w:rPr>
                <w:rFonts w:ascii="Calibri" w:eastAsia="Times New Roman" w:hAnsi="Calibri" w:cs="Times New Roman"/>
                <w:color w:val="000000"/>
              </w:rPr>
              <w:t>0.00409</w:t>
            </w:r>
          </w:p>
        </w:tc>
      </w:tr>
      <w:tr w:rsidR="0097575F" w:rsidRPr="008F12EE" w:rsidTr="008F12EE">
        <w:trPr>
          <w:trHeight w:val="288"/>
        </w:trPr>
        <w:tc>
          <w:tcPr>
            <w:tcW w:w="2415"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rPr>
                <w:rFonts w:ascii="Calibri" w:eastAsia="Times New Roman" w:hAnsi="Calibri" w:cs="Times New Roman"/>
                <w:color w:val="000000"/>
              </w:rPr>
            </w:pPr>
            <w:r w:rsidRPr="008F12EE">
              <w:rPr>
                <w:rFonts w:ascii="Calibri" w:eastAsia="Times New Roman" w:hAnsi="Calibri" w:cs="Times New Roman"/>
                <w:color w:val="000000"/>
              </w:rPr>
              <w:t>Residuals</w:t>
            </w:r>
          </w:p>
        </w:tc>
        <w:tc>
          <w:tcPr>
            <w:tcW w:w="1641"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jc w:val="right"/>
              <w:rPr>
                <w:rFonts w:ascii="Calibri" w:eastAsia="Times New Roman" w:hAnsi="Calibri" w:cs="Times New Roman"/>
                <w:color w:val="000000"/>
              </w:rPr>
            </w:pPr>
            <w:r w:rsidRPr="008F12EE">
              <w:rPr>
                <w:rFonts w:ascii="Calibri" w:eastAsia="Times New Roman" w:hAnsi="Calibri" w:cs="Times New Roman"/>
                <w:color w:val="000000"/>
              </w:rPr>
              <w:t>106</w:t>
            </w:r>
          </w:p>
        </w:tc>
        <w:tc>
          <w:tcPr>
            <w:tcW w:w="1429"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jc w:val="right"/>
              <w:rPr>
                <w:rFonts w:ascii="Calibri" w:eastAsia="Times New Roman" w:hAnsi="Calibri" w:cs="Times New Roman"/>
                <w:color w:val="000000"/>
              </w:rPr>
            </w:pPr>
            <w:r w:rsidRPr="008F12EE">
              <w:rPr>
                <w:rFonts w:ascii="Calibri" w:eastAsia="Times New Roman" w:hAnsi="Calibri" w:cs="Times New Roman"/>
                <w:color w:val="000000"/>
              </w:rPr>
              <w:t>1384.6</w:t>
            </w:r>
          </w:p>
        </w:tc>
        <w:tc>
          <w:tcPr>
            <w:tcW w:w="1235"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rPr>
                <w:rFonts w:ascii="Calibri" w:eastAsia="Times New Roman" w:hAnsi="Calibri" w:cs="Times New Roman"/>
                <w:color w:val="000000"/>
              </w:rPr>
            </w:pPr>
          </w:p>
        </w:tc>
        <w:tc>
          <w:tcPr>
            <w:tcW w:w="718"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rPr>
                <w:rFonts w:ascii="Calibri" w:eastAsia="Times New Roman" w:hAnsi="Calibri" w:cs="Times New Roman"/>
                <w:color w:val="000000"/>
              </w:rPr>
            </w:pPr>
          </w:p>
        </w:tc>
      </w:tr>
      <w:tr w:rsidR="0097575F" w:rsidRPr="008F12EE" w:rsidTr="008F12EE">
        <w:trPr>
          <w:trHeight w:val="288"/>
        </w:trPr>
        <w:tc>
          <w:tcPr>
            <w:tcW w:w="2415"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rPr>
                <w:rFonts w:ascii="Calibri" w:eastAsia="Times New Roman" w:hAnsi="Calibri" w:cs="Times New Roman"/>
                <w:color w:val="000000"/>
              </w:rPr>
            </w:pPr>
          </w:p>
        </w:tc>
        <w:tc>
          <w:tcPr>
            <w:tcW w:w="1641"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rPr>
                <w:rFonts w:ascii="Calibri" w:eastAsia="Times New Roman" w:hAnsi="Calibri" w:cs="Times New Roman"/>
                <w:color w:val="000000"/>
              </w:rPr>
            </w:pPr>
          </w:p>
        </w:tc>
        <w:tc>
          <w:tcPr>
            <w:tcW w:w="1429"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rPr>
                <w:rFonts w:ascii="Calibri" w:eastAsia="Times New Roman" w:hAnsi="Calibri" w:cs="Times New Roman"/>
                <w:color w:val="000000"/>
              </w:rPr>
            </w:pPr>
          </w:p>
        </w:tc>
        <w:tc>
          <w:tcPr>
            <w:tcW w:w="1235"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rPr>
                <w:rFonts w:ascii="Calibri" w:eastAsia="Times New Roman" w:hAnsi="Calibri" w:cs="Times New Roman"/>
                <w:color w:val="000000"/>
              </w:rPr>
            </w:pPr>
          </w:p>
        </w:tc>
        <w:tc>
          <w:tcPr>
            <w:tcW w:w="718"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rPr>
                <w:rFonts w:ascii="Calibri" w:eastAsia="Times New Roman" w:hAnsi="Calibri" w:cs="Times New Roman"/>
                <w:color w:val="000000"/>
              </w:rPr>
            </w:pPr>
          </w:p>
        </w:tc>
      </w:tr>
      <w:tr w:rsidR="0097575F" w:rsidRPr="008F12EE" w:rsidTr="008F12EE">
        <w:trPr>
          <w:trHeight w:val="288"/>
        </w:trPr>
        <w:tc>
          <w:tcPr>
            <w:tcW w:w="2415"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rPr>
                <w:rFonts w:ascii="Calibri" w:eastAsia="Times New Roman" w:hAnsi="Calibri" w:cs="Times New Roman"/>
                <w:color w:val="000000"/>
              </w:rPr>
            </w:pPr>
            <w:r w:rsidRPr="008F12EE">
              <w:rPr>
                <w:rFonts w:ascii="Calibri" w:eastAsia="Times New Roman" w:hAnsi="Calibri" w:cs="Times New Roman"/>
                <w:color w:val="000000"/>
              </w:rPr>
              <w:t>Tukey HSD</w:t>
            </w:r>
          </w:p>
        </w:tc>
        <w:tc>
          <w:tcPr>
            <w:tcW w:w="5023" w:type="dxa"/>
            <w:gridSpan w:val="4"/>
            <w:tcBorders>
              <w:top w:val="nil"/>
              <w:left w:val="nil"/>
              <w:bottom w:val="nil"/>
              <w:right w:val="nil"/>
            </w:tcBorders>
            <w:shd w:val="clear" w:color="auto" w:fill="auto"/>
            <w:noWrap/>
            <w:vAlign w:val="bottom"/>
            <w:hideMark/>
          </w:tcPr>
          <w:p w:rsidR="0097575F" w:rsidRPr="008F12EE" w:rsidRDefault="0097575F" w:rsidP="0097575F">
            <w:pPr>
              <w:spacing w:after="0" w:line="240" w:lineRule="auto"/>
              <w:rPr>
                <w:rFonts w:ascii="Calibri" w:eastAsia="Times New Roman" w:hAnsi="Calibri" w:cs="Times New Roman"/>
                <w:color w:val="000000"/>
              </w:rPr>
            </w:pPr>
            <w:r w:rsidRPr="008F12EE">
              <w:rPr>
                <w:rFonts w:ascii="Calibri" w:eastAsia="Times New Roman" w:hAnsi="Calibri" w:cs="Times New Roman"/>
                <w:color w:val="000000"/>
              </w:rPr>
              <w:t>way to test differences between the means</w:t>
            </w:r>
          </w:p>
        </w:tc>
        <w:tc>
          <w:tcPr>
            <w:tcW w:w="960"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rPr>
                <w:rFonts w:ascii="Calibri" w:eastAsia="Times New Roman" w:hAnsi="Calibri" w:cs="Times New Roman"/>
                <w:color w:val="000000"/>
              </w:rPr>
            </w:pPr>
          </w:p>
        </w:tc>
      </w:tr>
      <w:tr w:rsidR="0097575F" w:rsidRPr="008F12EE" w:rsidTr="008F12EE">
        <w:trPr>
          <w:trHeight w:val="288"/>
        </w:trPr>
        <w:tc>
          <w:tcPr>
            <w:tcW w:w="5485" w:type="dxa"/>
            <w:gridSpan w:val="3"/>
            <w:tcBorders>
              <w:top w:val="nil"/>
              <w:left w:val="nil"/>
              <w:bottom w:val="nil"/>
              <w:right w:val="nil"/>
            </w:tcBorders>
            <w:shd w:val="clear" w:color="auto" w:fill="auto"/>
            <w:noWrap/>
            <w:vAlign w:val="bottom"/>
            <w:hideMark/>
          </w:tcPr>
          <w:p w:rsidR="0097575F" w:rsidRPr="008F12EE" w:rsidRDefault="0097575F" w:rsidP="0097575F">
            <w:pPr>
              <w:spacing w:after="0" w:line="240" w:lineRule="auto"/>
              <w:rPr>
                <w:rFonts w:ascii="Calibri" w:eastAsia="Times New Roman" w:hAnsi="Calibri" w:cs="Times New Roman"/>
                <w:color w:val="000000"/>
              </w:rPr>
            </w:pPr>
            <w:r w:rsidRPr="008F12EE">
              <w:rPr>
                <w:rFonts w:ascii="Calibri" w:eastAsia="Times New Roman" w:hAnsi="Calibri" w:cs="Times New Roman"/>
                <w:color w:val="000000"/>
              </w:rPr>
              <w:t>difference between gain of each treatment</w:t>
            </w:r>
          </w:p>
        </w:tc>
        <w:tc>
          <w:tcPr>
            <w:tcW w:w="1235"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rPr>
                <w:rFonts w:ascii="Calibri" w:eastAsia="Times New Roman" w:hAnsi="Calibri" w:cs="Times New Roman"/>
                <w:color w:val="000000"/>
              </w:rPr>
            </w:pPr>
          </w:p>
        </w:tc>
        <w:tc>
          <w:tcPr>
            <w:tcW w:w="718"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rPr>
                <w:rFonts w:ascii="Calibri" w:eastAsia="Times New Roman" w:hAnsi="Calibri" w:cs="Times New Roman"/>
                <w:color w:val="000000"/>
              </w:rPr>
            </w:pPr>
          </w:p>
        </w:tc>
      </w:tr>
      <w:tr w:rsidR="0097575F" w:rsidRPr="008F12EE" w:rsidTr="008F12EE">
        <w:trPr>
          <w:trHeight w:val="288"/>
        </w:trPr>
        <w:tc>
          <w:tcPr>
            <w:tcW w:w="2415"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rPr>
                <w:rFonts w:ascii="Calibri" w:eastAsia="Times New Roman" w:hAnsi="Calibri" w:cs="Times New Roman"/>
                <w:color w:val="000000"/>
              </w:rPr>
            </w:pPr>
            <w:r w:rsidRPr="008F12EE">
              <w:rPr>
                <w:rFonts w:ascii="Calibri" w:eastAsia="Times New Roman" w:hAnsi="Calibri" w:cs="Times New Roman"/>
                <w:color w:val="000000"/>
              </w:rPr>
              <w:t>difference grass-</w:t>
            </w:r>
            <w:proofErr w:type="spellStart"/>
            <w:r w:rsidRPr="008F12EE">
              <w:rPr>
                <w:rFonts w:ascii="Calibri" w:eastAsia="Times New Roman" w:hAnsi="Calibri" w:cs="Times New Roman"/>
                <w:color w:val="000000"/>
              </w:rPr>
              <w:t>covercrop</w:t>
            </w:r>
            <w:proofErr w:type="spellEnd"/>
          </w:p>
        </w:tc>
        <w:tc>
          <w:tcPr>
            <w:tcW w:w="1641"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rPr>
                <w:rFonts w:ascii="Calibri" w:eastAsia="Times New Roman" w:hAnsi="Calibri" w:cs="Times New Roman"/>
                <w:color w:val="000000"/>
              </w:rPr>
            </w:pPr>
            <w:r w:rsidRPr="008F12EE">
              <w:rPr>
                <w:rFonts w:ascii="Calibri" w:eastAsia="Times New Roman" w:hAnsi="Calibri" w:cs="Times New Roman"/>
                <w:color w:val="000000"/>
              </w:rPr>
              <w:t>lower 95% CI</w:t>
            </w:r>
          </w:p>
        </w:tc>
        <w:tc>
          <w:tcPr>
            <w:tcW w:w="1429"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rPr>
                <w:rFonts w:ascii="Calibri" w:eastAsia="Times New Roman" w:hAnsi="Calibri" w:cs="Times New Roman"/>
                <w:color w:val="000000"/>
              </w:rPr>
            </w:pPr>
            <w:r w:rsidRPr="008F12EE">
              <w:rPr>
                <w:rFonts w:ascii="Calibri" w:eastAsia="Times New Roman" w:hAnsi="Calibri" w:cs="Times New Roman"/>
                <w:color w:val="000000"/>
              </w:rPr>
              <w:t>upper 95% CI</w:t>
            </w:r>
          </w:p>
        </w:tc>
        <w:tc>
          <w:tcPr>
            <w:tcW w:w="1235"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rPr>
                <w:rFonts w:ascii="Calibri" w:eastAsia="Times New Roman" w:hAnsi="Calibri" w:cs="Times New Roman"/>
                <w:color w:val="000000"/>
              </w:rPr>
            </w:pPr>
            <w:r w:rsidRPr="008F12EE">
              <w:rPr>
                <w:rFonts w:ascii="Calibri" w:eastAsia="Times New Roman" w:hAnsi="Calibri" w:cs="Times New Roman"/>
                <w:color w:val="000000"/>
              </w:rPr>
              <w:t>p-value</w:t>
            </w:r>
          </w:p>
        </w:tc>
        <w:tc>
          <w:tcPr>
            <w:tcW w:w="718"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rPr>
                <w:rFonts w:ascii="Calibri" w:eastAsia="Times New Roman" w:hAnsi="Calibri" w:cs="Times New Roman"/>
                <w:color w:val="000000"/>
              </w:rPr>
            </w:pPr>
          </w:p>
        </w:tc>
      </w:tr>
      <w:tr w:rsidR="0097575F" w:rsidRPr="008F12EE" w:rsidTr="008F12EE">
        <w:trPr>
          <w:trHeight w:val="288"/>
        </w:trPr>
        <w:tc>
          <w:tcPr>
            <w:tcW w:w="2415"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jc w:val="right"/>
              <w:rPr>
                <w:rFonts w:ascii="Calibri" w:eastAsia="Times New Roman" w:hAnsi="Calibri" w:cs="Times New Roman"/>
                <w:color w:val="000000"/>
              </w:rPr>
            </w:pPr>
            <w:r w:rsidRPr="008F12EE">
              <w:rPr>
                <w:rFonts w:ascii="Calibri" w:eastAsia="Times New Roman" w:hAnsi="Calibri" w:cs="Times New Roman"/>
                <w:color w:val="000000"/>
              </w:rPr>
              <w:t>-1.518182</w:t>
            </w:r>
          </w:p>
        </w:tc>
        <w:tc>
          <w:tcPr>
            <w:tcW w:w="1641"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jc w:val="right"/>
              <w:rPr>
                <w:rFonts w:ascii="Calibri" w:eastAsia="Times New Roman" w:hAnsi="Calibri" w:cs="Times New Roman"/>
                <w:color w:val="000000"/>
              </w:rPr>
            </w:pPr>
            <w:r w:rsidRPr="008F12EE">
              <w:rPr>
                <w:rFonts w:ascii="Calibri" w:eastAsia="Times New Roman" w:hAnsi="Calibri" w:cs="Times New Roman"/>
                <w:color w:val="000000"/>
              </w:rPr>
              <w:t>-2.884569</w:t>
            </w:r>
          </w:p>
        </w:tc>
        <w:tc>
          <w:tcPr>
            <w:tcW w:w="1429"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jc w:val="right"/>
              <w:rPr>
                <w:rFonts w:ascii="Calibri" w:eastAsia="Times New Roman" w:hAnsi="Calibri" w:cs="Times New Roman"/>
                <w:color w:val="000000"/>
              </w:rPr>
            </w:pPr>
            <w:r w:rsidRPr="008F12EE">
              <w:rPr>
                <w:rFonts w:ascii="Calibri" w:eastAsia="Times New Roman" w:hAnsi="Calibri" w:cs="Times New Roman"/>
                <w:color w:val="000000"/>
              </w:rPr>
              <w:t>-0.151795</w:t>
            </w:r>
          </w:p>
        </w:tc>
        <w:tc>
          <w:tcPr>
            <w:tcW w:w="1235"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jc w:val="right"/>
              <w:rPr>
                <w:rFonts w:ascii="Calibri" w:eastAsia="Times New Roman" w:hAnsi="Calibri" w:cs="Times New Roman"/>
                <w:color w:val="000000"/>
              </w:rPr>
            </w:pPr>
            <w:r w:rsidRPr="008F12EE">
              <w:rPr>
                <w:rFonts w:ascii="Calibri" w:eastAsia="Times New Roman" w:hAnsi="Calibri" w:cs="Times New Roman"/>
                <w:color w:val="000000"/>
              </w:rPr>
              <w:t>0.02977</w:t>
            </w:r>
          </w:p>
        </w:tc>
        <w:tc>
          <w:tcPr>
            <w:tcW w:w="718"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575F" w:rsidRPr="008F12EE" w:rsidRDefault="0097575F" w:rsidP="0097575F">
            <w:pPr>
              <w:spacing w:after="0" w:line="240" w:lineRule="auto"/>
              <w:rPr>
                <w:rFonts w:ascii="Calibri" w:eastAsia="Times New Roman" w:hAnsi="Calibri" w:cs="Times New Roman"/>
                <w:color w:val="000000"/>
              </w:rPr>
            </w:pPr>
          </w:p>
        </w:tc>
      </w:tr>
    </w:tbl>
    <w:p w:rsidR="008F12EE" w:rsidRPr="008F12EE" w:rsidRDefault="008F12EE">
      <w:r>
        <w:br w:type="textWrapping" w:clear="all"/>
      </w:r>
      <w:r w:rsidRPr="008F12EE">
        <w:rPr>
          <w:u w:val="single"/>
        </w:rPr>
        <w:t>Negative difference when cover crop average gain is subtracted from grass average gain indicates that cover crop gain is greater than grass</w:t>
      </w:r>
      <w:r>
        <w:rPr>
          <w:u w:val="single"/>
        </w:rPr>
        <w:t xml:space="preserve">. </w:t>
      </w:r>
      <w:r w:rsidR="008E1968">
        <w:t>(Treatment:</w:t>
      </w:r>
      <w:r w:rsidR="00B96411">
        <w:t xml:space="preserve"> </w:t>
      </w:r>
      <w:r w:rsidRPr="008F12EE">
        <w:t>significant if less than 0.05)</w:t>
      </w:r>
    </w:p>
    <w:tbl>
      <w:tblPr>
        <w:tblpPr w:leftFromText="180" w:rightFromText="180" w:vertAnchor="text" w:horzAnchor="margin" w:tblpY="61"/>
        <w:tblOverlap w:val="never"/>
        <w:tblW w:w="8398" w:type="dxa"/>
        <w:tblLook w:val="04A0" w:firstRow="1" w:lastRow="0" w:firstColumn="1" w:lastColumn="0" w:noHBand="0" w:noVBand="1"/>
      </w:tblPr>
      <w:tblGrid>
        <w:gridCol w:w="3697"/>
        <w:gridCol w:w="2513"/>
        <w:gridCol w:w="2188"/>
      </w:tblGrid>
      <w:tr w:rsidR="008F12EE" w:rsidRPr="008E1968" w:rsidTr="001045D4">
        <w:trPr>
          <w:trHeight w:val="288"/>
        </w:trPr>
        <w:tc>
          <w:tcPr>
            <w:tcW w:w="2415" w:type="dxa"/>
            <w:tcBorders>
              <w:top w:val="nil"/>
              <w:left w:val="nil"/>
              <w:bottom w:val="nil"/>
              <w:right w:val="nil"/>
            </w:tcBorders>
            <w:shd w:val="clear" w:color="auto" w:fill="auto"/>
            <w:noWrap/>
            <w:vAlign w:val="bottom"/>
            <w:hideMark/>
          </w:tcPr>
          <w:p w:rsidR="008F12EE" w:rsidRPr="008F12EE" w:rsidRDefault="008F12EE" w:rsidP="001045D4">
            <w:pPr>
              <w:spacing w:after="0" w:line="240" w:lineRule="auto"/>
              <w:rPr>
                <w:rFonts w:ascii="Calibri" w:eastAsia="Times New Roman" w:hAnsi="Calibri" w:cs="Times New Roman"/>
                <w:b/>
                <w:color w:val="000000"/>
                <w:u w:val="single"/>
              </w:rPr>
            </w:pPr>
            <w:r w:rsidRPr="008F12EE">
              <w:rPr>
                <w:rFonts w:ascii="Calibri" w:eastAsia="Times New Roman" w:hAnsi="Calibri" w:cs="Times New Roman"/>
                <w:b/>
                <w:color w:val="000000"/>
                <w:u w:val="single"/>
              </w:rPr>
              <w:t>Average Gain per goat</w:t>
            </w:r>
          </w:p>
        </w:tc>
        <w:tc>
          <w:tcPr>
            <w:tcW w:w="1641" w:type="dxa"/>
            <w:tcBorders>
              <w:top w:val="nil"/>
              <w:left w:val="nil"/>
              <w:bottom w:val="nil"/>
              <w:right w:val="nil"/>
            </w:tcBorders>
            <w:shd w:val="clear" w:color="auto" w:fill="auto"/>
            <w:noWrap/>
            <w:vAlign w:val="bottom"/>
            <w:hideMark/>
          </w:tcPr>
          <w:p w:rsidR="008F12EE" w:rsidRPr="008F12EE" w:rsidRDefault="008F12EE" w:rsidP="001045D4">
            <w:pPr>
              <w:spacing w:after="0" w:line="240" w:lineRule="auto"/>
              <w:rPr>
                <w:rFonts w:ascii="Calibri" w:eastAsia="Times New Roman" w:hAnsi="Calibri" w:cs="Times New Roman"/>
                <w:b/>
                <w:color w:val="000000"/>
                <w:u w:val="single"/>
              </w:rPr>
            </w:pPr>
          </w:p>
        </w:tc>
        <w:tc>
          <w:tcPr>
            <w:tcW w:w="1429" w:type="dxa"/>
            <w:tcBorders>
              <w:top w:val="nil"/>
              <w:left w:val="nil"/>
              <w:bottom w:val="nil"/>
              <w:right w:val="nil"/>
            </w:tcBorders>
            <w:shd w:val="clear" w:color="auto" w:fill="auto"/>
            <w:noWrap/>
            <w:vAlign w:val="bottom"/>
            <w:hideMark/>
          </w:tcPr>
          <w:p w:rsidR="008F12EE" w:rsidRPr="008F12EE" w:rsidRDefault="008F12EE" w:rsidP="001045D4">
            <w:pPr>
              <w:spacing w:after="0" w:line="240" w:lineRule="auto"/>
              <w:rPr>
                <w:rFonts w:ascii="Calibri" w:eastAsia="Times New Roman" w:hAnsi="Calibri" w:cs="Times New Roman"/>
                <w:b/>
                <w:color w:val="000000"/>
              </w:rPr>
            </w:pPr>
          </w:p>
        </w:tc>
      </w:tr>
      <w:tr w:rsidR="008F12EE" w:rsidRPr="008E1968" w:rsidTr="001045D4">
        <w:trPr>
          <w:trHeight w:val="288"/>
        </w:trPr>
        <w:tc>
          <w:tcPr>
            <w:tcW w:w="2415" w:type="dxa"/>
            <w:tcBorders>
              <w:top w:val="nil"/>
              <w:left w:val="nil"/>
              <w:bottom w:val="nil"/>
              <w:right w:val="nil"/>
            </w:tcBorders>
            <w:shd w:val="clear" w:color="auto" w:fill="auto"/>
            <w:noWrap/>
            <w:vAlign w:val="bottom"/>
            <w:hideMark/>
          </w:tcPr>
          <w:p w:rsidR="008F12EE" w:rsidRPr="008F12EE" w:rsidRDefault="008F12EE" w:rsidP="001045D4">
            <w:pPr>
              <w:spacing w:after="0" w:line="240" w:lineRule="auto"/>
              <w:rPr>
                <w:rFonts w:ascii="Calibri" w:eastAsia="Times New Roman" w:hAnsi="Calibri" w:cs="Times New Roman"/>
                <w:b/>
                <w:color w:val="000000"/>
              </w:rPr>
            </w:pPr>
            <w:r w:rsidRPr="008F12EE">
              <w:rPr>
                <w:rFonts w:ascii="Calibri" w:eastAsia="Times New Roman" w:hAnsi="Calibri" w:cs="Times New Roman"/>
                <w:b/>
                <w:color w:val="000000"/>
              </w:rPr>
              <w:t>Cover</w:t>
            </w:r>
            <w:r w:rsidRPr="008E1968">
              <w:rPr>
                <w:rFonts w:ascii="Calibri" w:eastAsia="Times New Roman" w:hAnsi="Calibri" w:cs="Times New Roman"/>
                <w:b/>
                <w:color w:val="000000"/>
              </w:rPr>
              <w:t xml:space="preserve"> </w:t>
            </w:r>
            <w:r w:rsidRPr="008F12EE">
              <w:rPr>
                <w:rFonts w:ascii="Calibri" w:eastAsia="Times New Roman" w:hAnsi="Calibri" w:cs="Times New Roman"/>
                <w:b/>
                <w:color w:val="000000"/>
              </w:rPr>
              <w:t>Crop</w:t>
            </w:r>
          </w:p>
        </w:tc>
        <w:tc>
          <w:tcPr>
            <w:tcW w:w="1641" w:type="dxa"/>
            <w:tcBorders>
              <w:top w:val="nil"/>
              <w:left w:val="nil"/>
              <w:bottom w:val="nil"/>
              <w:right w:val="nil"/>
            </w:tcBorders>
            <w:shd w:val="clear" w:color="auto" w:fill="auto"/>
            <w:noWrap/>
            <w:vAlign w:val="bottom"/>
            <w:hideMark/>
          </w:tcPr>
          <w:p w:rsidR="008F12EE" w:rsidRPr="008F12EE" w:rsidRDefault="008F12EE" w:rsidP="001045D4">
            <w:pPr>
              <w:spacing w:after="0" w:line="240" w:lineRule="auto"/>
              <w:jc w:val="right"/>
              <w:rPr>
                <w:rFonts w:ascii="Calibri" w:eastAsia="Times New Roman" w:hAnsi="Calibri" w:cs="Times New Roman"/>
                <w:b/>
                <w:color w:val="000000"/>
              </w:rPr>
            </w:pPr>
            <w:r w:rsidRPr="008F12EE">
              <w:rPr>
                <w:rFonts w:ascii="Calibri" w:eastAsia="Times New Roman" w:hAnsi="Calibri" w:cs="Times New Roman"/>
                <w:b/>
                <w:color w:val="000000"/>
              </w:rPr>
              <w:t>1.509090909</w:t>
            </w:r>
          </w:p>
        </w:tc>
        <w:tc>
          <w:tcPr>
            <w:tcW w:w="1429" w:type="dxa"/>
            <w:tcBorders>
              <w:top w:val="nil"/>
              <w:left w:val="nil"/>
              <w:bottom w:val="nil"/>
              <w:right w:val="nil"/>
            </w:tcBorders>
            <w:shd w:val="clear" w:color="auto" w:fill="auto"/>
            <w:noWrap/>
            <w:vAlign w:val="bottom"/>
            <w:hideMark/>
          </w:tcPr>
          <w:p w:rsidR="008F12EE" w:rsidRPr="008F12EE" w:rsidRDefault="008F12EE" w:rsidP="001045D4">
            <w:pPr>
              <w:spacing w:after="0" w:line="240" w:lineRule="auto"/>
              <w:rPr>
                <w:rFonts w:ascii="Calibri" w:eastAsia="Times New Roman" w:hAnsi="Calibri" w:cs="Times New Roman"/>
                <w:b/>
                <w:color w:val="000000"/>
              </w:rPr>
            </w:pPr>
            <w:proofErr w:type="spellStart"/>
            <w:r w:rsidRPr="008F12EE">
              <w:rPr>
                <w:rFonts w:ascii="Calibri" w:eastAsia="Times New Roman" w:hAnsi="Calibri" w:cs="Times New Roman"/>
                <w:b/>
                <w:color w:val="000000"/>
              </w:rPr>
              <w:t>lbs</w:t>
            </w:r>
            <w:proofErr w:type="spellEnd"/>
            <w:r w:rsidRPr="008F12EE">
              <w:rPr>
                <w:rFonts w:ascii="Calibri" w:eastAsia="Times New Roman" w:hAnsi="Calibri" w:cs="Times New Roman"/>
                <w:b/>
                <w:color w:val="000000"/>
              </w:rPr>
              <w:t>/period</w:t>
            </w:r>
          </w:p>
        </w:tc>
      </w:tr>
      <w:tr w:rsidR="008F12EE" w:rsidRPr="008E1968" w:rsidTr="001045D4">
        <w:trPr>
          <w:trHeight w:val="288"/>
        </w:trPr>
        <w:tc>
          <w:tcPr>
            <w:tcW w:w="2415" w:type="dxa"/>
            <w:tcBorders>
              <w:top w:val="nil"/>
              <w:left w:val="nil"/>
              <w:bottom w:val="nil"/>
              <w:right w:val="nil"/>
            </w:tcBorders>
            <w:shd w:val="clear" w:color="auto" w:fill="auto"/>
            <w:noWrap/>
            <w:vAlign w:val="bottom"/>
            <w:hideMark/>
          </w:tcPr>
          <w:p w:rsidR="008F12EE" w:rsidRPr="008F12EE" w:rsidRDefault="008F12EE" w:rsidP="001045D4">
            <w:pPr>
              <w:spacing w:after="0" w:line="240" w:lineRule="auto"/>
              <w:rPr>
                <w:rFonts w:ascii="Calibri" w:eastAsia="Times New Roman" w:hAnsi="Calibri" w:cs="Times New Roman"/>
                <w:b/>
                <w:color w:val="000000"/>
              </w:rPr>
            </w:pPr>
            <w:r w:rsidRPr="008F12EE">
              <w:rPr>
                <w:rFonts w:ascii="Calibri" w:eastAsia="Times New Roman" w:hAnsi="Calibri" w:cs="Times New Roman"/>
                <w:b/>
                <w:color w:val="000000"/>
              </w:rPr>
              <w:t>Grass</w:t>
            </w:r>
          </w:p>
        </w:tc>
        <w:tc>
          <w:tcPr>
            <w:tcW w:w="1641" w:type="dxa"/>
            <w:tcBorders>
              <w:top w:val="nil"/>
              <w:left w:val="nil"/>
              <w:bottom w:val="nil"/>
              <w:right w:val="nil"/>
            </w:tcBorders>
            <w:shd w:val="clear" w:color="auto" w:fill="auto"/>
            <w:noWrap/>
            <w:vAlign w:val="bottom"/>
            <w:hideMark/>
          </w:tcPr>
          <w:p w:rsidR="008F12EE" w:rsidRPr="008F12EE" w:rsidRDefault="008F12EE" w:rsidP="001045D4">
            <w:pPr>
              <w:spacing w:after="0" w:line="240" w:lineRule="auto"/>
              <w:jc w:val="right"/>
              <w:rPr>
                <w:rFonts w:ascii="Calibri" w:eastAsia="Times New Roman" w:hAnsi="Calibri" w:cs="Times New Roman"/>
                <w:b/>
                <w:color w:val="000000"/>
              </w:rPr>
            </w:pPr>
            <w:r w:rsidRPr="008F12EE">
              <w:rPr>
                <w:rFonts w:ascii="Calibri" w:eastAsia="Times New Roman" w:hAnsi="Calibri" w:cs="Times New Roman"/>
                <w:b/>
                <w:color w:val="000000"/>
              </w:rPr>
              <w:t>-0.009090909</w:t>
            </w:r>
          </w:p>
        </w:tc>
        <w:tc>
          <w:tcPr>
            <w:tcW w:w="1429" w:type="dxa"/>
            <w:tcBorders>
              <w:top w:val="nil"/>
              <w:left w:val="nil"/>
              <w:bottom w:val="nil"/>
              <w:right w:val="nil"/>
            </w:tcBorders>
            <w:shd w:val="clear" w:color="auto" w:fill="auto"/>
            <w:noWrap/>
            <w:vAlign w:val="bottom"/>
            <w:hideMark/>
          </w:tcPr>
          <w:p w:rsidR="008F12EE" w:rsidRPr="008F12EE" w:rsidRDefault="008F12EE" w:rsidP="001045D4">
            <w:pPr>
              <w:spacing w:after="0" w:line="240" w:lineRule="auto"/>
              <w:rPr>
                <w:rFonts w:ascii="Calibri" w:eastAsia="Times New Roman" w:hAnsi="Calibri" w:cs="Times New Roman"/>
                <w:b/>
                <w:color w:val="000000"/>
              </w:rPr>
            </w:pPr>
            <w:proofErr w:type="spellStart"/>
            <w:r w:rsidRPr="008F12EE">
              <w:rPr>
                <w:rFonts w:ascii="Calibri" w:eastAsia="Times New Roman" w:hAnsi="Calibri" w:cs="Times New Roman"/>
                <w:b/>
                <w:color w:val="000000"/>
              </w:rPr>
              <w:t>lbs</w:t>
            </w:r>
            <w:proofErr w:type="spellEnd"/>
            <w:r w:rsidRPr="008F12EE">
              <w:rPr>
                <w:rFonts w:ascii="Calibri" w:eastAsia="Times New Roman" w:hAnsi="Calibri" w:cs="Times New Roman"/>
                <w:b/>
                <w:color w:val="000000"/>
              </w:rPr>
              <w:t>/period</w:t>
            </w:r>
          </w:p>
        </w:tc>
      </w:tr>
    </w:tbl>
    <w:p w:rsidR="008F12EE" w:rsidRPr="008E1968" w:rsidRDefault="008F12EE">
      <w:pPr>
        <w:rPr>
          <w:b/>
          <w:u w:val="single"/>
        </w:rPr>
      </w:pPr>
    </w:p>
    <w:p w:rsidR="00B01EB1" w:rsidRPr="008E1968" w:rsidRDefault="00B01EB1">
      <w:pPr>
        <w:rPr>
          <w:b/>
        </w:rPr>
      </w:pPr>
    </w:p>
    <w:p w:rsidR="008F12EE" w:rsidRDefault="008E1968">
      <w:r w:rsidRPr="008E1968">
        <w:t>There were many high weights and several low weights of goats over the 2 year period, the odd weights were “thrown out”</w:t>
      </w:r>
      <w:r>
        <w:t xml:space="preserve"> by the statistical program</w:t>
      </w:r>
      <w:r w:rsidRPr="008E1968">
        <w:t xml:space="preserve"> to come up with the average gain per goat per period-see chart, “Average Gain by Treatment”</w:t>
      </w:r>
      <w:r>
        <w:t>.</w:t>
      </w:r>
    </w:p>
    <w:p w:rsidR="00B96411" w:rsidRDefault="00B96411">
      <w:r>
        <w:t>The SARE Partnership Grant did help us understand that the use of cover crops will improve weight gain in stressful times for goats  as well as the soil, but there was one more set of statistics that had not been used, the Grazing Days Calculations</w:t>
      </w:r>
      <w:r w:rsidR="000214CB">
        <w:t xml:space="preserve"> or Forage Days by Treatment</w:t>
      </w:r>
      <w:r>
        <w:t xml:space="preserve">! </w:t>
      </w:r>
    </w:p>
    <w:p w:rsidR="0097575F" w:rsidRDefault="0097575F">
      <w:r>
        <w:t>See chart: Forage Days by Treatment</w:t>
      </w:r>
    </w:p>
    <w:p w:rsidR="00B96411" w:rsidRDefault="0097575F">
      <w:r w:rsidRPr="00C52229">
        <w:lastRenderedPageBreak/>
        <w:drawing>
          <wp:inline distT="0" distB="0" distL="0" distR="0" wp14:anchorId="486F1AC6" wp14:editId="6962EE67">
            <wp:extent cx="5295900" cy="4882866"/>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5297166" cy="4884033"/>
                    </a:xfrm>
                    <a:prstGeom prst="rect">
                      <a:avLst/>
                    </a:prstGeom>
                  </pic:spPr>
                </pic:pic>
              </a:graphicData>
            </a:graphic>
          </wp:inline>
        </w:drawing>
      </w:r>
    </w:p>
    <w:p w:rsidR="00C52229" w:rsidRDefault="00C52229"/>
    <w:tbl>
      <w:tblPr>
        <w:tblW w:w="8920" w:type="dxa"/>
        <w:tblInd w:w="93" w:type="dxa"/>
        <w:tblLook w:val="04A0" w:firstRow="1" w:lastRow="0" w:firstColumn="1" w:lastColumn="0" w:noHBand="0" w:noVBand="1"/>
      </w:tblPr>
      <w:tblGrid>
        <w:gridCol w:w="2180"/>
        <w:gridCol w:w="1460"/>
        <w:gridCol w:w="1360"/>
        <w:gridCol w:w="1040"/>
        <w:gridCol w:w="960"/>
        <w:gridCol w:w="960"/>
        <w:gridCol w:w="960"/>
      </w:tblGrid>
      <w:tr w:rsidR="001045D4" w:rsidRPr="001045D4" w:rsidTr="000214CB">
        <w:trPr>
          <w:trHeight w:val="288"/>
        </w:trPr>
        <w:tc>
          <w:tcPr>
            <w:tcW w:w="218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b/>
                <w:color w:val="000000"/>
              </w:rPr>
            </w:pPr>
            <w:bookmarkStart w:id="0" w:name="_GoBack"/>
            <w:bookmarkEnd w:id="0"/>
            <w:r w:rsidRPr="001045D4">
              <w:rPr>
                <w:rFonts w:ascii="Calibri" w:hAnsi="Calibri"/>
                <w:b/>
                <w:color w:val="000000"/>
                <w:u w:val="single"/>
              </w:rPr>
              <w:t>Average Days Forage</w:t>
            </w:r>
          </w:p>
          <w:p w:rsidR="001045D4" w:rsidRPr="001045D4" w:rsidRDefault="001045D4" w:rsidP="001045D4">
            <w:pPr>
              <w:spacing w:after="0" w:line="240" w:lineRule="auto"/>
              <w:rPr>
                <w:rFonts w:ascii="Calibri" w:eastAsia="Times New Roman" w:hAnsi="Calibri" w:cs="Times New Roman"/>
                <w:color w:val="000000"/>
              </w:rPr>
            </w:pPr>
            <w:r w:rsidRPr="001045D4">
              <w:rPr>
                <w:rFonts w:ascii="Calibri" w:eastAsia="Times New Roman" w:hAnsi="Calibri" w:cs="Times New Roman"/>
                <w:color w:val="000000"/>
              </w:rPr>
              <w:t>Paired Sample t-test</w:t>
            </w:r>
          </w:p>
        </w:tc>
        <w:tc>
          <w:tcPr>
            <w:tcW w:w="14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c>
          <w:tcPr>
            <w:tcW w:w="13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r>
      <w:tr w:rsidR="001045D4" w:rsidRPr="001045D4" w:rsidTr="000214CB">
        <w:trPr>
          <w:trHeight w:val="288"/>
        </w:trPr>
        <w:tc>
          <w:tcPr>
            <w:tcW w:w="218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r w:rsidRPr="001045D4">
              <w:rPr>
                <w:rFonts w:ascii="Calibri" w:eastAsia="Times New Roman" w:hAnsi="Calibri" w:cs="Times New Roman"/>
                <w:color w:val="000000"/>
              </w:rPr>
              <w:t>t-value</w:t>
            </w:r>
          </w:p>
        </w:tc>
        <w:tc>
          <w:tcPr>
            <w:tcW w:w="14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jc w:val="right"/>
              <w:rPr>
                <w:rFonts w:ascii="Calibri" w:eastAsia="Times New Roman" w:hAnsi="Calibri" w:cs="Times New Roman"/>
                <w:color w:val="000000"/>
              </w:rPr>
            </w:pPr>
            <w:r w:rsidRPr="001045D4">
              <w:rPr>
                <w:rFonts w:ascii="Calibri" w:eastAsia="Times New Roman" w:hAnsi="Calibri" w:cs="Times New Roman"/>
                <w:color w:val="000000"/>
              </w:rPr>
              <w:t>2.5507</w:t>
            </w:r>
          </w:p>
        </w:tc>
        <w:tc>
          <w:tcPr>
            <w:tcW w:w="13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r>
      <w:tr w:rsidR="001045D4" w:rsidRPr="001045D4" w:rsidTr="000214CB">
        <w:trPr>
          <w:trHeight w:val="288"/>
        </w:trPr>
        <w:tc>
          <w:tcPr>
            <w:tcW w:w="218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r w:rsidRPr="001045D4">
              <w:rPr>
                <w:rFonts w:ascii="Calibri" w:eastAsia="Times New Roman" w:hAnsi="Calibri" w:cs="Times New Roman"/>
                <w:color w:val="000000"/>
              </w:rPr>
              <w:t>Degrees of Freedom</w:t>
            </w:r>
          </w:p>
        </w:tc>
        <w:tc>
          <w:tcPr>
            <w:tcW w:w="14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jc w:val="right"/>
              <w:rPr>
                <w:rFonts w:ascii="Calibri" w:eastAsia="Times New Roman" w:hAnsi="Calibri" w:cs="Times New Roman"/>
                <w:color w:val="000000"/>
              </w:rPr>
            </w:pPr>
            <w:r w:rsidRPr="001045D4">
              <w:rPr>
                <w:rFonts w:ascii="Calibri" w:eastAsia="Times New Roman" w:hAnsi="Calibri" w:cs="Times New Roman"/>
                <w:color w:val="000000"/>
              </w:rPr>
              <w:t>10</w:t>
            </w:r>
          </w:p>
        </w:tc>
        <w:tc>
          <w:tcPr>
            <w:tcW w:w="13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r>
      <w:tr w:rsidR="001045D4" w:rsidRPr="001045D4" w:rsidTr="000214CB">
        <w:trPr>
          <w:trHeight w:val="288"/>
        </w:trPr>
        <w:tc>
          <w:tcPr>
            <w:tcW w:w="218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r w:rsidRPr="001045D4">
              <w:rPr>
                <w:rFonts w:ascii="Calibri" w:eastAsia="Times New Roman" w:hAnsi="Calibri" w:cs="Times New Roman"/>
                <w:color w:val="000000"/>
              </w:rPr>
              <w:t>p-value</w:t>
            </w:r>
          </w:p>
        </w:tc>
        <w:tc>
          <w:tcPr>
            <w:tcW w:w="14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jc w:val="right"/>
              <w:rPr>
                <w:rFonts w:ascii="Calibri" w:eastAsia="Times New Roman" w:hAnsi="Calibri" w:cs="Times New Roman"/>
                <w:color w:val="000000"/>
              </w:rPr>
            </w:pPr>
            <w:r w:rsidRPr="001045D4">
              <w:rPr>
                <w:rFonts w:ascii="Calibri" w:eastAsia="Times New Roman" w:hAnsi="Calibri" w:cs="Times New Roman"/>
                <w:color w:val="000000"/>
              </w:rPr>
              <w:t>0.02883</w:t>
            </w:r>
          </w:p>
        </w:tc>
        <w:tc>
          <w:tcPr>
            <w:tcW w:w="13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c>
          <w:tcPr>
            <w:tcW w:w="2960" w:type="dxa"/>
            <w:gridSpan w:val="3"/>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r w:rsidRPr="001045D4">
              <w:rPr>
                <w:rFonts w:ascii="Calibri" w:eastAsia="Times New Roman" w:hAnsi="Calibri" w:cs="Times New Roman"/>
                <w:color w:val="000000"/>
              </w:rPr>
              <w:t>significant if less than 0.05</w:t>
            </w:r>
          </w:p>
        </w:tc>
        <w:tc>
          <w:tcPr>
            <w:tcW w:w="9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r>
      <w:tr w:rsidR="001045D4" w:rsidRPr="001045D4" w:rsidTr="000214CB">
        <w:trPr>
          <w:trHeight w:val="288"/>
        </w:trPr>
        <w:tc>
          <w:tcPr>
            <w:tcW w:w="218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c>
          <w:tcPr>
            <w:tcW w:w="14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c>
          <w:tcPr>
            <w:tcW w:w="13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r>
      <w:tr w:rsidR="001045D4" w:rsidRPr="001045D4" w:rsidTr="000214CB">
        <w:trPr>
          <w:trHeight w:val="288"/>
        </w:trPr>
        <w:tc>
          <w:tcPr>
            <w:tcW w:w="6040" w:type="dxa"/>
            <w:gridSpan w:val="4"/>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r w:rsidRPr="001045D4">
              <w:rPr>
                <w:rFonts w:ascii="Calibri" w:eastAsia="Times New Roman" w:hAnsi="Calibri" w:cs="Times New Roman"/>
                <w:color w:val="000000"/>
              </w:rPr>
              <w:t>The t-test tests to see if the null hypothesis is true or not.</w:t>
            </w:r>
          </w:p>
        </w:tc>
        <w:tc>
          <w:tcPr>
            <w:tcW w:w="9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r>
      <w:tr w:rsidR="001045D4" w:rsidRPr="001045D4" w:rsidTr="000214CB">
        <w:trPr>
          <w:trHeight w:val="288"/>
        </w:trPr>
        <w:tc>
          <w:tcPr>
            <w:tcW w:w="7960" w:type="dxa"/>
            <w:gridSpan w:val="6"/>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r w:rsidRPr="001045D4">
              <w:rPr>
                <w:rFonts w:ascii="Calibri" w:eastAsia="Times New Roman" w:hAnsi="Calibri" w:cs="Times New Roman"/>
                <w:color w:val="000000"/>
              </w:rPr>
              <w:t>Null Hypothesis = The true difference of the means (average for each treatment) is zero.</w:t>
            </w:r>
          </w:p>
        </w:tc>
        <w:tc>
          <w:tcPr>
            <w:tcW w:w="9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r>
      <w:tr w:rsidR="001045D4" w:rsidRPr="001045D4" w:rsidTr="000214CB">
        <w:trPr>
          <w:trHeight w:val="288"/>
        </w:trPr>
        <w:tc>
          <w:tcPr>
            <w:tcW w:w="7000" w:type="dxa"/>
            <w:gridSpan w:val="5"/>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r w:rsidRPr="001045D4">
              <w:rPr>
                <w:rFonts w:ascii="Calibri" w:eastAsia="Times New Roman" w:hAnsi="Calibri" w:cs="Times New Roman"/>
                <w:color w:val="000000"/>
              </w:rPr>
              <w:t>Alternative Hypothesis = True difference of means is not equal to zero.</w:t>
            </w:r>
          </w:p>
        </w:tc>
        <w:tc>
          <w:tcPr>
            <w:tcW w:w="9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r>
      <w:tr w:rsidR="001045D4" w:rsidRPr="001045D4" w:rsidTr="000214CB">
        <w:trPr>
          <w:trHeight w:val="288"/>
        </w:trPr>
        <w:tc>
          <w:tcPr>
            <w:tcW w:w="5000" w:type="dxa"/>
            <w:gridSpan w:val="3"/>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r w:rsidRPr="001045D4">
              <w:rPr>
                <w:rFonts w:ascii="Calibri" w:eastAsia="Times New Roman" w:hAnsi="Calibri" w:cs="Times New Roman"/>
                <w:color w:val="000000"/>
              </w:rPr>
              <w:t>Look at boxplot of forage days to see which is higher</w:t>
            </w:r>
          </w:p>
        </w:tc>
        <w:tc>
          <w:tcPr>
            <w:tcW w:w="104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r>
      <w:tr w:rsidR="001045D4" w:rsidRPr="001045D4" w:rsidTr="000214CB">
        <w:trPr>
          <w:trHeight w:val="288"/>
        </w:trPr>
        <w:tc>
          <w:tcPr>
            <w:tcW w:w="5000" w:type="dxa"/>
            <w:gridSpan w:val="3"/>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r w:rsidRPr="001045D4">
              <w:rPr>
                <w:rFonts w:ascii="Calibri" w:eastAsia="Times New Roman" w:hAnsi="Calibri" w:cs="Times New Roman"/>
                <w:color w:val="000000"/>
              </w:rPr>
              <w:t>Difference of means (one minus the other)</w:t>
            </w:r>
          </w:p>
        </w:tc>
        <w:tc>
          <w:tcPr>
            <w:tcW w:w="104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r>
      <w:tr w:rsidR="001045D4" w:rsidRPr="001045D4" w:rsidTr="000214CB">
        <w:trPr>
          <w:trHeight w:val="288"/>
        </w:trPr>
        <w:tc>
          <w:tcPr>
            <w:tcW w:w="218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r w:rsidRPr="001045D4">
              <w:rPr>
                <w:rFonts w:ascii="Calibri" w:eastAsia="Times New Roman" w:hAnsi="Calibri" w:cs="Times New Roman"/>
                <w:color w:val="000000"/>
              </w:rPr>
              <w:t>Difference</w:t>
            </w:r>
          </w:p>
        </w:tc>
        <w:tc>
          <w:tcPr>
            <w:tcW w:w="14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jc w:val="right"/>
              <w:rPr>
                <w:rFonts w:ascii="Calibri" w:eastAsia="Times New Roman" w:hAnsi="Calibri" w:cs="Times New Roman"/>
                <w:color w:val="000000"/>
              </w:rPr>
            </w:pPr>
            <w:r w:rsidRPr="001045D4">
              <w:rPr>
                <w:rFonts w:ascii="Calibri" w:eastAsia="Times New Roman" w:hAnsi="Calibri" w:cs="Times New Roman"/>
                <w:color w:val="000000"/>
              </w:rPr>
              <w:t>3.49709</w:t>
            </w:r>
          </w:p>
        </w:tc>
        <w:tc>
          <w:tcPr>
            <w:tcW w:w="13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r>
      <w:tr w:rsidR="001045D4" w:rsidRPr="001045D4" w:rsidTr="000214CB">
        <w:trPr>
          <w:trHeight w:val="288"/>
        </w:trPr>
        <w:tc>
          <w:tcPr>
            <w:tcW w:w="3640" w:type="dxa"/>
            <w:gridSpan w:val="2"/>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r w:rsidRPr="001045D4">
              <w:rPr>
                <w:rFonts w:ascii="Calibri" w:eastAsia="Times New Roman" w:hAnsi="Calibri" w:cs="Times New Roman"/>
                <w:color w:val="000000"/>
              </w:rPr>
              <w:t>Lower 95% Confidence Interval</w:t>
            </w:r>
          </w:p>
        </w:tc>
        <w:tc>
          <w:tcPr>
            <w:tcW w:w="13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jc w:val="right"/>
              <w:rPr>
                <w:rFonts w:ascii="Calibri" w:eastAsia="Times New Roman" w:hAnsi="Calibri" w:cs="Times New Roman"/>
                <w:color w:val="000000"/>
              </w:rPr>
            </w:pPr>
            <w:r w:rsidRPr="001045D4">
              <w:rPr>
                <w:rFonts w:ascii="Calibri" w:eastAsia="Times New Roman" w:hAnsi="Calibri" w:cs="Times New Roman"/>
                <w:color w:val="000000"/>
              </w:rPr>
              <w:t>0.4422335</w:t>
            </w:r>
          </w:p>
        </w:tc>
        <w:tc>
          <w:tcPr>
            <w:tcW w:w="104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r>
      <w:tr w:rsidR="001045D4" w:rsidRPr="001045D4" w:rsidTr="000214CB">
        <w:trPr>
          <w:trHeight w:val="288"/>
        </w:trPr>
        <w:tc>
          <w:tcPr>
            <w:tcW w:w="3640" w:type="dxa"/>
            <w:gridSpan w:val="2"/>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r w:rsidRPr="001045D4">
              <w:rPr>
                <w:rFonts w:ascii="Calibri" w:eastAsia="Times New Roman" w:hAnsi="Calibri" w:cs="Times New Roman"/>
                <w:color w:val="000000"/>
              </w:rPr>
              <w:t>Upper 95% Confidence Interval</w:t>
            </w:r>
          </w:p>
        </w:tc>
        <w:tc>
          <w:tcPr>
            <w:tcW w:w="13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jc w:val="right"/>
              <w:rPr>
                <w:rFonts w:ascii="Calibri" w:eastAsia="Times New Roman" w:hAnsi="Calibri" w:cs="Times New Roman"/>
                <w:color w:val="000000"/>
              </w:rPr>
            </w:pPr>
            <w:r w:rsidRPr="001045D4">
              <w:rPr>
                <w:rFonts w:ascii="Calibri" w:eastAsia="Times New Roman" w:hAnsi="Calibri" w:cs="Times New Roman"/>
                <w:color w:val="000000"/>
              </w:rPr>
              <w:t>6.5519483</w:t>
            </w:r>
          </w:p>
        </w:tc>
        <w:tc>
          <w:tcPr>
            <w:tcW w:w="104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r>
      <w:tr w:rsidR="001045D4" w:rsidRPr="001045D4" w:rsidTr="000214CB">
        <w:trPr>
          <w:trHeight w:val="288"/>
        </w:trPr>
        <w:tc>
          <w:tcPr>
            <w:tcW w:w="218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c>
          <w:tcPr>
            <w:tcW w:w="14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c>
          <w:tcPr>
            <w:tcW w:w="13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045D4" w:rsidRPr="001045D4" w:rsidRDefault="001045D4" w:rsidP="001045D4">
            <w:pPr>
              <w:spacing w:after="0" w:line="240" w:lineRule="auto"/>
              <w:rPr>
                <w:rFonts w:ascii="Calibri" w:eastAsia="Times New Roman" w:hAnsi="Calibri" w:cs="Times New Roman"/>
                <w:color w:val="000000"/>
              </w:rPr>
            </w:pPr>
          </w:p>
        </w:tc>
      </w:tr>
      <w:tr w:rsidR="000214CB" w:rsidRPr="000214CB" w:rsidTr="000214CB">
        <w:trPr>
          <w:gridAfter w:val="4"/>
          <w:wAfter w:w="3920" w:type="dxa"/>
          <w:trHeight w:val="288"/>
        </w:trPr>
        <w:tc>
          <w:tcPr>
            <w:tcW w:w="2180" w:type="dxa"/>
            <w:tcBorders>
              <w:top w:val="nil"/>
              <w:left w:val="nil"/>
              <w:bottom w:val="nil"/>
              <w:right w:val="nil"/>
            </w:tcBorders>
            <w:shd w:val="clear" w:color="auto" w:fill="auto"/>
            <w:noWrap/>
            <w:vAlign w:val="bottom"/>
            <w:hideMark/>
          </w:tcPr>
          <w:p w:rsidR="000214CB" w:rsidRPr="000214CB" w:rsidRDefault="000214CB" w:rsidP="000214CB">
            <w:pPr>
              <w:spacing w:after="0" w:line="240" w:lineRule="auto"/>
              <w:rPr>
                <w:rFonts w:ascii="Calibri" w:eastAsia="Times New Roman" w:hAnsi="Calibri" w:cs="Times New Roman"/>
                <w:b/>
                <w:color w:val="000000"/>
                <w:u w:val="single"/>
              </w:rPr>
            </w:pPr>
            <w:r w:rsidRPr="000214CB">
              <w:rPr>
                <w:rFonts w:ascii="Calibri" w:eastAsia="Times New Roman" w:hAnsi="Calibri" w:cs="Times New Roman"/>
                <w:b/>
                <w:color w:val="000000"/>
                <w:u w:val="single"/>
              </w:rPr>
              <w:t>Average Days of Forage</w:t>
            </w:r>
          </w:p>
        </w:tc>
        <w:tc>
          <w:tcPr>
            <w:tcW w:w="1460" w:type="dxa"/>
            <w:tcBorders>
              <w:top w:val="nil"/>
              <w:left w:val="nil"/>
              <w:bottom w:val="nil"/>
              <w:right w:val="nil"/>
            </w:tcBorders>
            <w:shd w:val="clear" w:color="auto" w:fill="auto"/>
            <w:noWrap/>
            <w:vAlign w:val="bottom"/>
            <w:hideMark/>
          </w:tcPr>
          <w:p w:rsidR="000214CB" w:rsidRPr="000214CB" w:rsidRDefault="000214CB" w:rsidP="000214CB">
            <w:pPr>
              <w:spacing w:after="0" w:line="240" w:lineRule="auto"/>
              <w:rPr>
                <w:rFonts w:ascii="Calibri" w:eastAsia="Times New Roman" w:hAnsi="Calibri" w:cs="Times New Roman"/>
                <w:b/>
                <w:color w:val="000000"/>
                <w:u w:val="single"/>
              </w:rPr>
            </w:pPr>
            <w:r w:rsidRPr="000214CB">
              <w:rPr>
                <w:rFonts w:ascii="Calibri" w:eastAsia="Times New Roman" w:hAnsi="Calibri" w:cs="Times New Roman"/>
                <w:b/>
                <w:color w:val="000000"/>
                <w:u w:val="single"/>
              </w:rPr>
              <w:t xml:space="preserve">Grazing Days </w:t>
            </w:r>
          </w:p>
        </w:tc>
        <w:tc>
          <w:tcPr>
            <w:tcW w:w="1360" w:type="dxa"/>
            <w:tcBorders>
              <w:top w:val="nil"/>
              <w:left w:val="nil"/>
              <w:bottom w:val="nil"/>
              <w:right w:val="nil"/>
            </w:tcBorders>
            <w:shd w:val="clear" w:color="auto" w:fill="auto"/>
            <w:noWrap/>
            <w:vAlign w:val="bottom"/>
            <w:hideMark/>
          </w:tcPr>
          <w:p w:rsidR="000214CB" w:rsidRPr="000214CB" w:rsidRDefault="000214CB" w:rsidP="000214CB">
            <w:pPr>
              <w:spacing w:after="0" w:line="240" w:lineRule="auto"/>
              <w:rPr>
                <w:rFonts w:ascii="Calibri" w:eastAsia="Times New Roman" w:hAnsi="Calibri" w:cs="Times New Roman"/>
                <w:b/>
                <w:color w:val="000000"/>
              </w:rPr>
            </w:pPr>
          </w:p>
        </w:tc>
      </w:tr>
      <w:tr w:rsidR="000214CB" w:rsidRPr="000214CB" w:rsidTr="000214CB">
        <w:trPr>
          <w:gridAfter w:val="4"/>
          <w:wAfter w:w="3920" w:type="dxa"/>
          <w:trHeight w:val="288"/>
        </w:trPr>
        <w:tc>
          <w:tcPr>
            <w:tcW w:w="2180" w:type="dxa"/>
            <w:tcBorders>
              <w:top w:val="nil"/>
              <w:left w:val="nil"/>
              <w:bottom w:val="nil"/>
              <w:right w:val="nil"/>
            </w:tcBorders>
            <w:shd w:val="clear" w:color="auto" w:fill="auto"/>
            <w:noWrap/>
            <w:vAlign w:val="bottom"/>
            <w:hideMark/>
          </w:tcPr>
          <w:p w:rsidR="000214CB" w:rsidRPr="000214CB" w:rsidRDefault="000214CB" w:rsidP="000214CB">
            <w:pPr>
              <w:spacing w:after="0" w:line="240" w:lineRule="auto"/>
              <w:rPr>
                <w:rFonts w:ascii="Calibri" w:eastAsia="Times New Roman" w:hAnsi="Calibri" w:cs="Times New Roman"/>
                <w:b/>
                <w:color w:val="000000"/>
              </w:rPr>
            </w:pPr>
            <w:r w:rsidRPr="000214CB">
              <w:rPr>
                <w:rFonts w:ascii="Calibri" w:eastAsia="Times New Roman" w:hAnsi="Calibri" w:cs="Times New Roman"/>
                <w:b/>
                <w:color w:val="000000"/>
              </w:rPr>
              <w:t>Cover Crop</w:t>
            </w:r>
          </w:p>
        </w:tc>
        <w:tc>
          <w:tcPr>
            <w:tcW w:w="1460" w:type="dxa"/>
            <w:tcBorders>
              <w:top w:val="nil"/>
              <w:left w:val="nil"/>
              <w:bottom w:val="nil"/>
              <w:right w:val="nil"/>
            </w:tcBorders>
            <w:shd w:val="clear" w:color="auto" w:fill="auto"/>
            <w:noWrap/>
            <w:vAlign w:val="bottom"/>
            <w:hideMark/>
          </w:tcPr>
          <w:p w:rsidR="000214CB" w:rsidRPr="000214CB" w:rsidRDefault="000214CB" w:rsidP="000214CB">
            <w:pPr>
              <w:spacing w:after="0" w:line="240" w:lineRule="auto"/>
              <w:jc w:val="right"/>
              <w:rPr>
                <w:rFonts w:ascii="Calibri" w:eastAsia="Times New Roman" w:hAnsi="Calibri" w:cs="Times New Roman"/>
                <w:b/>
                <w:color w:val="000000"/>
              </w:rPr>
            </w:pPr>
            <w:r w:rsidRPr="000214CB">
              <w:rPr>
                <w:rFonts w:ascii="Calibri" w:eastAsia="Times New Roman" w:hAnsi="Calibri" w:cs="Times New Roman"/>
                <w:b/>
                <w:color w:val="000000"/>
              </w:rPr>
              <w:t>7.924545</w:t>
            </w:r>
          </w:p>
        </w:tc>
        <w:tc>
          <w:tcPr>
            <w:tcW w:w="1360" w:type="dxa"/>
            <w:tcBorders>
              <w:top w:val="nil"/>
              <w:left w:val="nil"/>
              <w:bottom w:val="nil"/>
              <w:right w:val="nil"/>
            </w:tcBorders>
            <w:shd w:val="clear" w:color="auto" w:fill="auto"/>
            <w:noWrap/>
            <w:vAlign w:val="bottom"/>
            <w:hideMark/>
          </w:tcPr>
          <w:p w:rsidR="000214CB" w:rsidRPr="000214CB" w:rsidRDefault="000214CB" w:rsidP="000214CB">
            <w:pPr>
              <w:spacing w:after="0" w:line="240" w:lineRule="auto"/>
              <w:rPr>
                <w:rFonts w:ascii="Calibri" w:eastAsia="Times New Roman" w:hAnsi="Calibri" w:cs="Times New Roman"/>
                <w:b/>
                <w:color w:val="000000"/>
              </w:rPr>
            </w:pPr>
            <w:r w:rsidRPr="000214CB">
              <w:rPr>
                <w:rFonts w:ascii="Calibri" w:eastAsia="Times New Roman" w:hAnsi="Calibri" w:cs="Times New Roman"/>
                <w:b/>
                <w:color w:val="000000"/>
              </w:rPr>
              <w:t>days/period</w:t>
            </w:r>
          </w:p>
        </w:tc>
      </w:tr>
      <w:tr w:rsidR="000214CB" w:rsidRPr="000214CB" w:rsidTr="000214CB">
        <w:trPr>
          <w:gridAfter w:val="4"/>
          <w:wAfter w:w="3920" w:type="dxa"/>
          <w:trHeight w:val="288"/>
        </w:trPr>
        <w:tc>
          <w:tcPr>
            <w:tcW w:w="2180" w:type="dxa"/>
            <w:tcBorders>
              <w:top w:val="nil"/>
              <w:left w:val="nil"/>
              <w:bottom w:val="nil"/>
              <w:right w:val="nil"/>
            </w:tcBorders>
            <w:shd w:val="clear" w:color="auto" w:fill="auto"/>
            <w:noWrap/>
            <w:vAlign w:val="bottom"/>
            <w:hideMark/>
          </w:tcPr>
          <w:p w:rsidR="000214CB" w:rsidRPr="000214CB" w:rsidRDefault="000214CB" w:rsidP="000214CB">
            <w:pPr>
              <w:spacing w:after="0" w:line="240" w:lineRule="auto"/>
              <w:rPr>
                <w:rFonts w:ascii="Calibri" w:eastAsia="Times New Roman" w:hAnsi="Calibri" w:cs="Times New Roman"/>
                <w:b/>
                <w:color w:val="000000"/>
              </w:rPr>
            </w:pPr>
            <w:r w:rsidRPr="000214CB">
              <w:rPr>
                <w:rFonts w:ascii="Calibri" w:eastAsia="Times New Roman" w:hAnsi="Calibri" w:cs="Times New Roman"/>
                <w:b/>
                <w:color w:val="000000"/>
              </w:rPr>
              <w:t>Grass</w:t>
            </w:r>
          </w:p>
        </w:tc>
        <w:tc>
          <w:tcPr>
            <w:tcW w:w="1460" w:type="dxa"/>
            <w:tcBorders>
              <w:top w:val="nil"/>
              <w:left w:val="nil"/>
              <w:bottom w:val="nil"/>
              <w:right w:val="nil"/>
            </w:tcBorders>
            <w:shd w:val="clear" w:color="auto" w:fill="auto"/>
            <w:noWrap/>
            <w:vAlign w:val="bottom"/>
            <w:hideMark/>
          </w:tcPr>
          <w:p w:rsidR="000214CB" w:rsidRPr="000214CB" w:rsidRDefault="000214CB" w:rsidP="000214CB">
            <w:pPr>
              <w:spacing w:after="0" w:line="240" w:lineRule="auto"/>
              <w:jc w:val="right"/>
              <w:rPr>
                <w:rFonts w:ascii="Calibri" w:eastAsia="Times New Roman" w:hAnsi="Calibri" w:cs="Times New Roman"/>
                <w:b/>
                <w:color w:val="000000"/>
              </w:rPr>
            </w:pPr>
            <w:r w:rsidRPr="000214CB">
              <w:rPr>
                <w:rFonts w:ascii="Calibri" w:eastAsia="Times New Roman" w:hAnsi="Calibri" w:cs="Times New Roman"/>
                <w:b/>
                <w:color w:val="000000"/>
              </w:rPr>
              <w:t>4.427455</w:t>
            </w:r>
          </w:p>
        </w:tc>
        <w:tc>
          <w:tcPr>
            <w:tcW w:w="1360" w:type="dxa"/>
            <w:tcBorders>
              <w:top w:val="nil"/>
              <w:left w:val="nil"/>
              <w:bottom w:val="nil"/>
              <w:right w:val="nil"/>
            </w:tcBorders>
            <w:shd w:val="clear" w:color="auto" w:fill="auto"/>
            <w:noWrap/>
            <w:vAlign w:val="bottom"/>
            <w:hideMark/>
          </w:tcPr>
          <w:p w:rsidR="000214CB" w:rsidRPr="000214CB" w:rsidRDefault="000214CB" w:rsidP="000214CB">
            <w:pPr>
              <w:spacing w:after="0" w:line="240" w:lineRule="auto"/>
              <w:rPr>
                <w:rFonts w:ascii="Calibri" w:eastAsia="Times New Roman" w:hAnsi="Calibri" w:cs="Times New Roman"/>
                <w:b/>
                <w:color w:val="000000"/>
              </w:rPr>
            </w:pPr>
            <w:r w:rsidRPr="000214CB">
              <w:rPr>
                <w:rFonts w:ascii="Calibri" w:eastAsia="Times New Roman" w:hAnsi="Calibri" w:cs="Times New Roman"/>
                <w:b/>
                <w:color w:val="000000"/>
              </w:rPr>
              <w:t>days/period</w:t>
            </w:r>
          </w:p>
        </w:tc>
      </w:tr>
    </w:tbl>
    <w:p w:rsidR="001045D4" w:rsidRPr="000214CB" w:rsidRDefault="001045D4">
      <w:pPr>
        <w:rPr>
          <w:b/>
        </w:rPr>
      </w:pPr>
    </w:p>
    <w:p w:rsidR="00B96411" w:rsidRDefault="000214CB">
      <w:pPr>
        <w:rPr>
          <w:b/>
        </w:rPr>
      </w:pPr>
      <w:r w:rsidRPr="000214CB">
        <w:rPr>
          <w:b/>
        </w:rPr>
        <w:t xml:space="preserve">As you can see in the chart and statistical calculation, </w:t>
      </w:r>
      <w:r>
        <w:rPr>
          <w:b/>
        </w:rPr>
        <w:t>the selection of tall, leafy and soil improving cover crops gave us nearly double the amount of grazing days in the same space. The significance of using cover crops as annuals</w:t>
      </w:r>
      <w:r w:rsidR="00057F03">
        <w:rPr>
          <w:b/>
        </w:rPr>
        <w:t>,</w:t>
      </w:r>
      <w:r>
        <w:rPr>
          <w:b/>
        </w:rPr>
        <w:t xml:space="preserve"> broadcast into perennial pastures will improve our number of grazing days in the same size pasture</w:t>
      </w:r>
      <w:r w:rsidR="00057F03">
        <w:rPr>
          <w:b/>
        </w:rPr>
        <w:t>/paddock</w:t>
      </w:r>
      <w:r>
        <w:rPr>
          <w:b/>
        </w:rPr>
        <w:t>.</w:t>
      </w:r>
      <w:r w:rsidR="00057F03">
        <w:rPr>
          <w:b/>
        </w:rPr>
        <w:t xml:space="preserve">  If you can rest the  cover crop enhanced pastures/paddock after grazing and come back later, then significant savings over the cost of the cover crops can be realized, especially when grain/feed can be cut back as well during the grazing period. Annuals in perennials will give a boost to weight gain in goats during stressful times and allow longer periods of grazing on the same paddock.</w:t>
      </w:r>
    </w:p>
    <w:p w:rsidR="00057F03" w:rsidRDefault="00057F03">
      <w:pPr>
        <w:rPr>
          <w:b/>
        </w:rPr>
      </w:pPr>
      <w:r>
        <w:rPr>
          <w:b/>
        </w:rPr>
        <w:t>This narrative of SARE Partnership Grant ONC15-004 is a partial report. The full report will be included</w:t>
      </w:r>
      <w:r w:rsidR="007A2E33">
        <w:rPr>
          <w:b/>
        </w:rPr>
        <w:t xml:space="preserve"> with photos</w:t>
      </w:r>
      <w:r>
        <w:rPr>
          <w:b/>
        </w:rPr>
        <w:t xml:space="preserve"> at the </w:t>
      </w:r>
      <w:hyperlink r:id="rId12" w:history="1">
        <w:r w:rsidR="007A2E33" w:rsidRPr="008C5CC1">
          <w:rPr>
            <w:rStyle w:val="Hyperlink"/>
            <w:b/>
          </w:rPr>
          <w:t>http://www.northcentralsare.org/</w:t>
        </w:r>
      </w:hyperlink>
      <w:r w:rsidR="007A2E33">
        <w:rPr>
          <w:b/>
        </w:rPr>
        <w:t xml:space="preserve"> under tab: Project Reports, ONC15-004.  Please find the report after June 2017.</w:t>
      </w:r>
    </w:p>
    <w:p w:rsidR="007A2E33" w:rsidRPr="000214CB" w:rsidRDefault="007A2E33">
      <w:pPr>
        <w:rPr>
          <w:b/>
        </w:rPr>
      </w:pPr>
      <w:r>
        <w:rPr>
          <w:b/>
        </w:rPr>
        <w:t xml:space="preserve">If you have questions or need more information please contact: Susan Jaster 816-589-4725, </w:t>
      </w:r>
      <w:hyperlink r:id="rId13" w:history="1">
        <w:r w:rsidRPr="008C5CC1">
          <w:rPr>
            <w:rStyle w:val="Hyperlink"/>
            <w:b/>
          </w:rPr>
          <w:t>jasters@lincolnu.edu</w:t>
        </w:r>
      </w:hyperlink>
      <w:r>
        <w:rPr>
          <w:b/>
        </w:rPr>
        <w:t xml:space="preserve"> .</w:t>
      </w:r>
    </w:p>
    <w:p w:rsidR="00B96411" w:rsidRPr="008E1968" w:rsidRDefault="00B96411"/>
    <w:p w:rsidR="008F12EE" w:rsidRDefault="008F12EE"/>
    <w:p w:rsidR="008F12EE" w:rsidRDefault="008F12EE"/>
    <w:p w:rsidR="006470EC" w:rsidRDefault="006470EC"/>
    <w:sectPr w:rsidR="006470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E6A" w:rsidRDefault="00612E6A" w:rsidP="00C90115">
      <w:pPr>
        <w:spacing w:after="0" w:line="240" w:lineRule="auto"/>
      </w:pPr>
      <w:r>
        <w:separator/>
      </w:r>
    </w:p>
  </w:endnote>
  <w:endnote w:type="continuationSeparator" w:id="0">
    <w:p w:rsidR="00612E6A" w:rsidRDefault="00612E6A" w:rsidP="00C90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E6A" w:rsidRDefault="00612E6A" w:rsidP="00C90115">
      <w:pPr>
        <w:spacing w:after="0" w:line="240" w:lineRule="auto"/>
      </w:pPr>
      <w:r>
        <w:separator/>
      </w:r>
    </w:p>
  </w:footnote>
  <w:footnote w:type="continuationSeparator" w:id="0">
    <w:p w:rsidR="00612E6A" w:rsidRDefault="00612E6A" w:rsidP="00C901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EC"/>
    <w:rsid w:val="00000E59"/>
    <w:rsid w:val="000026CE"/>
    <w:rsid w:val="000214CB"/>
    <w:rsid w:val="00057F03"/>
    <w:rsid w:val="000A1936"/>
    <w:rsid w:val="000A1C2C"/>
    <w:rsid w:val="001045D4"/>
    <w:rsid w:val="00127B22"/>
    <w:rsid w:val="00230687"/>
    <w:rsid w:val="0025576F"/>
    <w:rsid w:val="00256948"/>
    <w:rsid w:val="002D62EA"/>
    <w:rsid w:val="002E22F4"/>
    <w:rsid w:val="003A3CCF"/>
    <w:rsid w:val="00482736"/>
    <w:rsid w:val="004D6E22"/>
    <w:rsid w:val="004F3E3D"/>
    <w:rsid w:val="00612E6A"/>
    <w:rsid w:val="006470EC"/>
    <w:rsid w:val="00680120"/>
    <w:rsid w:val="00686F75"/>
    <w:rsid w:val="007A2E33"/>
    <w:rsid w:val="007D31AC"/>
    <w:rsid w:val="00802039"/>
    <w:rsid w:val="008132EA"/>
    <w:rsid w:val="008164B3"/>
    <w:rsid w:val="0083358A"/>
    <w:rsid w:val="008A7360"/>
    <w:rsid w:val="008D6DA9"/>
    <w:rsid w:val="008E1968"/>
    <w:rsid w:val="008F12EE"/>
    <w:rsid w:val="00923205"/>
    <w:rsid w:val="0097575F"/>
    <w:rsid w:val="009D2562"/>
    <w:rsid w:val="00AA75B7"/>
    <w:rsid w:val="00AE1160"/>
    <w:rsid w:val="00B01EB1"/>
    <w:rsid w:val="00B910E9"/>
    <w:rsid w:val="00B96411"/>
    <w:rsid w:val="00BE768E"/>
    <w:rsid w:val="00C01181"/>
    <w:rsid w:val="00C27675"/>
    <w:rsid w:val="00C52229"/>
    <w:rsid w:val="00C5239E"/>
    <w:rsid w:val="00C90115"/>
    <w:rsid w:val="00CC31FF"/>
    <w:rsid w:val="00D068C1"/>
    <w:rsid w:val="00D216D6"/>
    <w:rsid w:val="00D22948"/>
    <w:rsid w:val="00D3533D"/>
    <w:rsid w:val="00D50DDD"/>
    <w:rsid w:val="00D60AB6"/>
    <w:rsid w:val="00D74BF1"/>
    <w:rsid w:val="00DE30F3"/>
    <w:rsid w:val="00E47C01"/>
    <w:rsid w:val="00E97EB2"/>
    <w:rsid w:val="00EE6BE1"/>
    <w:rsid w:val="00EF0A83"/>
    <w:rsid w:val="00F1776D"/>
    <w:rsid w:val="00FD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19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93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82736"/>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48273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D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DA9"/>
    <w:rPr>
      <w:rFonts w:ascii="Tahoma" w:hAnsi="Tahoma" w:cs="Tahoma"/>
      <w:sz w:val="16"/>
      <w:szCs w:val="16"/>
    </w:rPr>
  </w:style>
  <w:style w:type="paragraph" w:styleId="Header">
    <w:name w:val="header"/>
    <w:basedOn w:val="Normal"/>
    <w:link w:val="HeaderChar"/>
    <w:uiPriority w:val="99"/>
    <w:unhideWhenUsed/>
    <w:rsid w:val="00C90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115"/>
  </w:style>
  <w:style w:type="paragraph" w:styleId="Footer">
    <w:name w:val="footer"/>
    <w:basedOn w:val="Normal"/>
    <w:link w:val="FooterChar"/>
    <w:uiPriority w:val="99"/>
    <w:unhideWhenUsed/>
    <w:rsid w:val="00C90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115"/>
  </w:style>
  <w:style w:type="character" w:styleId="Hyperlink">
    <w:name w:val="Hyperlink"/>
    <w:basedOn w:val="DefaultParagraphFont"/>
    <w:uiPriority w:val="99"/>
    <w:unhideWhenUsed/>
    <w:rsid w:val="008164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19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93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82736"/>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48273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D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DA9"/>
    <w:rPr>
      <w:rFonts w:ascii="Tahoma" w:hAnsi="Tahoma" w:cs="Tahoma"/>
      <w:sz w:val="16"/>
      <w:szCs w:val="16"/>
    </w:rPr>
  </w:style>
  <w:style w:type="paragraph" w:styleId="Header">
    <w:name w:val="header"/>
    <w:basedOn w:val="Normal"/>
    <w:link w:val="HeaderChar"/>
    <w:uiPriority w:val="99"/>
    <w:unhideWhenUsed/>
    <w:rsid w:val="00C90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115"/>
  </w:style>
  <w:style w:type="paragraph" w:styleId="Footer">
    <w:name w:val="footer"/>
    <w:basedOn w:val="Normal"/>
    <w:link w:val="FooterChar"/>
    <w:uiPriority w:val="99"/>
    <w:unhideWhenUsed/>
    <w:rsid w:val="00C90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115"/>
  </w:style>
  <w:style w:type="character" w:styleId="Hyperlink">
    <w:name w:val="Hyperlink"/>
    <w:basedOn w:val="DefaultParagraphFont"/>
    <w:uiPriority w:val="99"/>
    <w:unhideWhenUsed/>
    <w:rsid w:val="008164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3382">
      <w:bodyDiv w:val="1"/>
      <w:marLeft w:val="0"/>
      <w:marRight w:val="0"/>
      <w:marTop w:val="0"/>
      <w:marBottom w:val="0"/>
      <w:divBdr>
        <w:top w:val="none" w:sz="0" w:space="0" w:color="auto"/>
        <w:left w:val="none" w:sz="0" w:space="0" w:color="auto"/>
        <w:bottom w:val="none" w:sz="0" w:space="0" w:color="auto"/>
        <w:right w:val="none" w:sz="0" w:space="0" w:color="auto"/>
      </w:divBdr>
    </w:div>
    <w:div w:id="175970026">
      <w:bodyDiv w:val="1"/>
      <w:marLeft w:val="0"/>
      <w:marRight w:val="0"/>
      <w:marTop w:val="0"/>
      <w:marBottom w:val="0"/>
      <w:divBdr>
        <w:top w:val="none" w:sz="0" w:space="0" w:color="auto"/>
        <w:left w:val="none" w:sz="0" w:space="0" w:color="auto"/>
        <w:bottom w:val="none" w:sz="0" w:space="0" w:color="auto"/>
        <w:right w:val="none" w:sz="0" w:space="0" w:color="auto"/>
      </w:divBdr>
    </w:div>
    <w:div w:id="256328634">
      <w:bodyDiv w:val="1"/>
      <w:marLeft w:val="0"/>
      <w:marRight w:val="0"/>
      <w:marTop w:val="0"/>
      <w:marBottom w:val="0"/>
      <w:divBdr>
        <w:top w:val="none" w:sz="0" w:space="0" w:color="auto"/>
        <w:left w:val="none" w:sz="0" w:space="0" w:color="auto"/>
        <w:bottom w:val="none" w:sz="0" w:space="0" w:color="auto"/>
        <w:right w:val="none" w:sz="0" w:space="0" w:color="auto"/>
      </w:divBdr>
    </w:div>
    <w:div w:id="276722066">
      <w:bodyDiv w:val="1"/>
      <w:marLeft w:val="0"/>
      <w:marRight w:val="0"/>
      <w:marTop w:val="0"/>
      <w:marBottom w:val="0"/>
      <w:divBdr>
        <w:top w:val="none" w:sz="0" w:space="0" w:color="auto"/>
        <w:left w:val="none" w:sz="0" w:space="0" w:color="auto"/>
        <w:bottom w:val="none" w:sz="0" w:space="0" w:color="auto"/>
        <w:right w:val="none" w:sz="0" w:space="0" w:color="auto"/>
      </w:divBdr>
    </w:div>
    <w:div w:id="392627210">
      <w:bodyDiv w:val="1"/>
      <w:marLeft w:val="0"/>
      <w:marRight w:val="0"/>
      <w:marTop w:val="0"/>
      <w:marBottom w:val="0"/>
      <w:divBdr>
        <w:top w:val="none" w:sz="0" w:space="0" w:color="auto"/>
        <w:left w:val="none" w:sz="0" w:space="0" w:color="auto"/>
        <w:bottom w:val="none" w:sz="0" w:space="0" w:color="auto"/>
        <w:right w:val="none" w:sz="0" w:space="0" w:color="auto"/>
      </w:divBdr>
    </w:div>
    <w:div w:id="893469191">
      <w:bodyDiv w:val="1"/>
      <w:marLeft w:val="0"/>
      <w:marRight w:val="0"/>
      <w:marTop w:val="0"/>
      <w:marBottom w:val="0"/>
      <w:divBdr>
        <w:top w:val="none" w:sz="0" w:space="0" w:color="auto"/>
        <w:left w:val="none" w:sz="0" w:space="0" w:color="auto"/>
        <w:bottom w:val="none" w:sz="0" w:space="0" w:color="auto"/>
        <w:right w:val="none" w:sz="0" w:space="0" w:color="auto"/>
      </w:divBdr>
    </w:div>
    <w:div w:id="898905695">
      <w:bodyDiv w:val="1"/>
      <w:marLeft w:val="0"/>
      <w:marRight w:val="0"/>
      <w:marTop w:val="0"/>
      <w:marBottom w:val="0"/>
      <w:divBdr>
        <w:top w:val="none" w:sz="0" w:space="0" w:color="auto"/>
        <w:left w:val="none" w:sz="0" w:space="0" w:color="auto"/>
        <w:bottom w:val="none" w:sz="0" w:space="0" w:color="auto"/>
        <w:right w:val="none" w:sz="0" w:space="0" w:color="auto"/>
      </w:divBdr>
    </w:div>
    <w:div w:id="931012830">
      <w:bodyDiv w:val="1"/>
      <w:marLeft w:val="0"/>
      <w:marRight w:val="0"/>
      <w:marTop w:val="0"/>
      <w:marBottom w:val="0"/>
      <w:divBdr>
        <w:top w:val="none" w:sz="0" w:space="0" w:color="auto"/>
        <w:left w:val="none" w:sz="0" w:space="0" w:color="auto"/>
        <w:bottom w:val="none" w:sz="0" w:space="0" w:color="auto"/>
        <w:right w:val="none" w:sz="0" w:space="0" w:color="auto"/>
      </w:divBdr>
    </w:div>
    <w:div w:id="1122772180">
      <w:bodyDiv w:val="1"/>
      <w:marLeft w:val="0"/>
      <w:marRight w:val="0"/>
      <w:marTop w:val="0"/>
      <w:marBottom w:val="0"/>
      <w:divBdr>
        <w:top w:val="none" w:sz="0" w:space="0" w:color="auto"/>
        <w:left w:val="none" w:sz="0" w:space="0" w:color="auto"/>
        <w:bottom w:val="none" w:sz="0" w:space="0" w:color="auto"/>
        <w:right w:val="none" w:sz="0" w:space="0" w:color="auto"/>
      </w:divBdr>
    </w:div>
    <w:div w:id="1350528084">
      <w:bodyDiv w:val="1"/>
      <w:marLeft w:val="0"/>
      <w:marRight w:val="0"/>
      <w:marTop w:val="0"/>
      <w:marBottom w:val="0"/>
      <w:divBdr>
        <w:top w:val="none" w:sz="0" w:space="0" w:color="auto"/>
        <w:left w:val="none" w:sz="0" w:space="0" w:color="auto"/>
        <w:bottom w:val="none" w:sz="0" w:space="0" w:color="auto"/>
        <w:right w:val="none" w:sz="0" w:space="0" w:color="auto"/>
      </w:divBdr>
    </w:div>
    <w:div w:id="1360160092">
      <w:bodyDiv w:val="1"/>
      <w:marLeft w:val="0"/>
      <w:marRight w:val="0"/>
      <w:marTop w:val="0"/>
      <w:marBottom w:val="0"/>
      <w:divBdr>
        <w:top w:val="none" w:sz="0" w:space="0" w:color="auto"/>
        <w:left w:val="none" w:sz="0" w:space="0" w:color="auto"/>
        <w:bottom w:val="none" w:sz="0" w:space="0" w:color="auto"/>
        <w:right w:val="none" w:sz="0" w:space="0" w:color="auto"/>
      </w:divBdr>
    </w:div>
    <w:div w:id="1623344469">
      <w:bodyDiv w:val="1"/>
      <w:marLeft w:val="0"/>
      <w:marRight w:val="0"/>
      <w:marTop w:val="0"/>
      <w:marBottom w:val="0"/>
      <w:divBdr>
        <w:top w:val="none" w:sz="0" w:space="0" w:color="auto"/>
        <w:left w:val="none" w:sz="0" w:space="0" w:color="auto"/>
        <w:bottom w:val="none" w:sz="0" w:space="0" w:color="auto"/>
        <w:right w:val="none" w:sz="0" w:space="0" w:color="auto"/>
      </w:divBdr>
    </w:div>
    <w:div w:id="1716851041">
      <w:bodyDiv w:val="1"/>
      <w:marLeft w:val="0"/>
      <w:marRight w:val="0"/>
      <w:marTop w:val="0"/>
      <w:marBottom w:val="0"/>
      <w:divBdr>
        <w:top w:val="none" w:sz="0" w:space="0" w:color="auto"/>
        <w:left w:val="none" w:sz="0" w:space="0" w:color="auto"/>
        <w:bottom w:val="none" w:sz="0" w:space="0" w:color="auto"/>
        <w:right w:val="none" w:sz="0" w:space="0" w:color="auto"/>
      </w:divBdr>
    </w:div>
    <w:div w:id="211000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s.com" TargetMode="External"/><Relationship Id="rId13" Type="http://schemas.openxmlformats.org/officeDocument/2006/relationships/hyperlink" Target="mailto:jasters@lincolnu.edu" TargetMode="External"/><Relationship Id="rId3" Type="http://schemas.openxmlformats.org/officeDocument/2006/relationships/settings" Target="settings.xml"/><Relationship Id="rId7" Type="http://schemas.openxmlformats.org/officeDocument/2006/relationships/hyperlink" Target="https://cafnr.missouri.edu/soil-health/" TargetMode="External"/><Relationship Id="rId12" Type="http://schemas.openxmlformats.org/officeDocument/2006/relationships/hyperlink" Target="http://www.northcentralsar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sa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Jasters</dc:creator>
  <cp:lastModifiedBy>Jasters</cp:lastModifiedBy>
  <cp:revision>2</cp:revision>
  <cp:lastPrinted>2017-05-15T22:34:00Z</cp:lastPrinted>
  <dcterms:created xsi:type="dcterms:W3CDTF">2017-05-29T18:08:00Z</dcterms:created>
  <dcterms:modified xsi:type="dcterms:W3CDTF">2017-05-29T18:08:00Z</dcterms:modified>
</cp:coreProperties>
</file>